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07" w:rsidRPr="00582C00" w:rsidRDefault="00555EB7" w:rsidP="00D755F6">
      <w:pPr>
        <w:jc w:val="right"/>
        <w:rPr>
          <w:rFonts w:asciiTheme="minorHAnsi" w:hAnsiTheme="minorHAnsi" w:cstheme="minorHAnsi"/>
          <w:b/>
          <w:bCs/>
          <w:i/>
          <w:iCs/>
          <w:lang w:val="en-US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4F81BD" w:themeColor="accent1"/>
          <w:sz w:val="36"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100DFFA2" wp14:editId="0414A174">
            <wp:simplePos x="0" y="0"/>
            <wp:positionH relativeFrom="column">
              <wp:posOffset>4414491</wp:posOffset>
            </wp:positionH>
            <wp:positionV relativeFrom="paragraph">
              <wp:posOffset>168009</wp:posOffset>
            </wp:positionV>
            <wp:extent cx="723014" cy="600386"/>
            <wp:effectExtent l="0" t="0" r="127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langues-vivantes-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014" cy="600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9AF" w:rsidRPr="001C5725">
        <w:rPr>
          <w:rFonts w:asciiTheme="minorHAnsi" w:hAnsiTheme="minorHAnsi" w:cstheme="minorHAnsi"/>
          <w:b/>
          <w:bCs/>
          <w:i/>
          <w:iCs/>
          <w:noProof/>
          <w:color w:val="FF6600"/>
          <w:lang w:eastAsia="fr-FR" w:bidi="ar-SA"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5CC9B99C" wp14:editId="41E28C82">
                <wp:simplePos x="0" y="0"/>
                <wp:positionH relativeFrom="column">
                  <wp:posOffset>-35821</wp:posOffset>
                </wp:positionH>
                <wp:positionV relativeFrom="paragraph">
                  <wp:posOffset>82064</wp:posOffset>
                </wp:positionV>
                <wp:extent cx="4197350" cy="681318"/>
                <wp:effectExtent l="95250" t="76200" r="107950" b="138430"/>
                <wp:wrapNone/>
                <wp:docPr id="64" name="Arrondir un rectangle avec un coin diagon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7350" cy="681318"/>
                        </a:xfrm>
                        <a:prstGeom prst="round2DiagRect">
                          <a:avLst/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E40B" id="Arrondir un rectangle avec un coin diagonal 64" o:spid="_x0000_s1026" style="position:absolute;margin-left:-2.8pt;margin-top:6.45pt;width:330.5pt;height:53.65pt;z-index:-5033164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7350,681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XMCgMAAHoGAAAOAAAAZHJzL2Uyb0RvYy54bWysVUtv2zAMvg/YfxB0Xx0naZoGdYugRYYB&#10;XRu0HXpWZDkWJosapTy6Xz9Kdh59HIZhF0UyyY/kx0curraNYWuFXoMteH7S40xZCaW2y4L/eJp9&#10;GXPmg7ClMGBVwV+U51eXnz9dbNxE9aEGUypkBGL9ZOMKXofgJlnmZa0a4U/AKUvCCrARgZ64zEoU&#10;G0JvTNbv9UbZBrB0CFJ5T19vWiG/TPhVpWS4ryqvAjMFp9hCOjGdi3hmlxdiskThai27MMQ/RNEI&#10;bcnpHupGBMFWqN9BNVoieKjCiYQmg6rSUqUcKJu89yabx1o4lXIhcrzb0+T/H6y8W8+R6bLgoyFn&#10;VjRUoyki2FIjW1mGxKCwS6OYWCsZv0jQlpVaLMEKw8iKKNw4PyGkRzfH7uXpGvnYVtjEX8qUbRPt&#10;L3va1TYwSR+H+fnZ4JSqI0k2GueDfBxBs4O1Qx++KmhYvBQcYWXL/g3F8EDhJd7F+taH1minHN16&#10;MLqcaWPSA5eLa4NsLagZZrPRqJfqT35eqRnLNgUfjHMSv8eIjan2KGHbTzpm1XyHskU+O+0dgHfq&#10;KZ0jN+TU2IQulVWDMl4lsY+iyxEw1NA15ozqEdpWNXpZhwe9ZKhpwEKNSs0Dp3pQTyeVmM0B0rsW&#10;eqHWyjzFvPJ8OKDwOi8Cw42S0NHdamexmm390i28GBXDM/ZBVdQqVLG8JWaXXJu3kOQ35B1W0o5m&#10;FbG/N2zZStN9IPG1YacfTVUa4L3xX3jdWyTPxNreuNEW8KOwy5+7kKtWn0p1lHe8LqB8oSlBaNeH&#10;d3KmqRFvhQ9zgbQviE/ageGejsoAsQzdjbMa8PdH36M+jTFJOdvQ/im4/7USqDgz3ywN+Hk+HMaF&#10;lR7D07M+PfBYsjiW2FVzDdTVOW1bJ9M16gezu1YIzTOtymn0SiJhJfkuuAy4e1yHdi/SspVqOk1q&#10;tKScCLf20cld1eN4PW2fBbquhwLN8R3sdpWYvBnFVjfWw8J0FaDSaU4PvHZ804JLQ9L1fNygx++k&#10;dfjLuPwDAAD//wMAUEsDBBQABgAIAAAAIQAR24uU3QAAAAkBAAAPAAAAZHJzL2Rvd25yZXYueG1s&#10;TI/BTsMwEETvSPyDtUjcWodAEhriVBWld1rKgds2dpMIex3Fbhv+nu0Jjjszmn1TLSdnxdmMofek&#10;4GGegDDUeN1Tq2D/sZk9gwgRSaP1ZBT8mADL+vamwlL7C23NeRdbwSUUSlTQxTiUUoamMw7D3A+G&#10;2Dv60WHkc2ylHvHC5c7KNEly6bAn/tDhYF4703zvTk7BqijsZr1dv/ePX29Fctwjfi5Qqfu7afUC&#10;Ipop/oXhis/oUDPTwZ9IB2EVzLKck6ynCxDs51n2BOJwFZIUZF3J/wvqXwAAAP//AwBQSwECLQAU&#10;AAYACAAAACEAtoM4kv4AAADhAQAAEwAAAAAAAAAAAAAAAAAAAAAAW0NvbnRlbnRfVHlwZXNdLnht&#10;bFBLAQItABQABgAIAAAAIQA4/SH/1gAAAJQBAAALAAAAAAAAAAAAAAAAAC8BAABfcmVscy8ucmVs&#10;c1BLAQItABQABgAIAAAAIQDQ/OXMCgMAAHoGAAAOAAAAAAAAAAAAAAAAAC4CAABkcnMvZTJvRG9j&#10;LnhtbFBLAQItABQABgAIAAAAIQAR24uU3QAAAAkBAAAPAAAAAAAAAAAAAAAAAGQFAABkcnMvZG93&#10;bnJldi54bWxQSwUGAAAAAAQABADzAAAAbgYAAAAA&#10;" path="m113555,l4197350,r,l4197350,567763v,62715,-50840,113555,-113555,113555l,681318r,l,113555c,50840,50840,,113555,xe" fillcolor="#f60" strokecolor="#17365d [2415]" strokeweight="3pt">
                <v:shadow on="t" color="black" opacity="24903f" origin=",.5" offset="0,.55556mm"/>
                <v:path arrowok="t" o:connecttype="custom" o:connectlocs="113555,0;4197350,0;4197350,0;4197350,567763;4083795,681318;0,681318;0,681318;0,113555;113555,0" o:connectangles="0,0,0,0,0,0,0,0,0"/>
              </v:shape>
            </w:pict>
          </mc:Fallback>
        </mc:AlternateContent>
      </w:r>
      <w:r w:rsidR="00462D2F" w:rsidRPr="001C5725">
        <w:rPr>
          <w:rFonts w:asciiTheme="minorHAnsi" w:hAnsiTheme="minorHAnsi" w:cstheme="minorHAnsi"/>
          <w:b/>
          <w:bCs/>
          <w:i/>
          <w:iCs/>
          <w:noProof/>
          <w:color w:val="FF6600"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2B353437" wp14:editId="3320E56B">
            <wp:simplePos x="0" y="0"/>
            <wp:positionH relativeFrom="column">
              <wp:posOffset>-1905</wp:posOffset>
            </wp:positionH>
            <wp:positionV relativeFrom="paragraph">
              <wp:posOffset>179070</wp:posOffset>
            </wp:positionV>
            <wp:extent cx="1310005" cy="586740"/>
            <wp:effectExtent l="0" t="0" r="4445" b="3810"/>
            <wp:wrapSquare wrapText="bothSides"/>
            <wp:docPr id="62" name="Image 62" descr="C:\Users\Gemey karine\Documents\synology_perso\CloudStation\Documents\LV\0-Site\Logosite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ey karine\Documents\synology_perso\CloudStation\Documents\LV\0-Site\LogositeLV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1E0">
        <w:rPr>
          <w:rFonts w:asciiTheme="minorHAnsi" w:hAnsiTheme="minorHAnsi" w:cstheme="minorHAnsi"/>
          <w:b/>
          <w:bCs/>
          <w:i/>
          <w:iCs/>
          <w:color w:val="FF6600"/>
          <w:lang w:val="en-US"/>
        </w:rPr>
        <w:t>Game number 2</w:t>
      </w:r>
    </w:p>
    <w:p w:rsidR="0084135A" w:rsidRPr="00CC1719" w:rsidRDefault="00D755F6" w:rsidP="00D755F6">
      <w:pPr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C1719"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36"/>
          <w:lang w:val="en-US"/>
        </w:rPr>
        <w:t xml:space="preserve">  </w:t>
      </w:r>
      <w:r w:rsidR="00582C00" w:rsidRPr="00CC1719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LET'S PLAY…</w:t>
      </w:r>
    </w:p>
    <w:p w:rsidR="0084135A" w:rsidRDefault="00555EB7" w:rsidP="00555EB7">
      <w:pPr>
        <w:tabs>
          <w:tab w:val="center" w:pos="4149"/>
          <w:tab w:val="left" w:pos="7116"/>
        </w:tabs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  <w:r w:rsidR="00570D95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</w:t>
      </w:r>
      <w:r w:rsidR="00CC1719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4135A" w:rsidRPr="00CC1719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F97A35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math</w:t>
      </w:r>
      <w:r w:rsidR="00FB2A46"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games</w:t>
      </w:r>
      <w:r>
        <w:rPr>
          <w:rFonts w:asciiTheme="minorHAnsi" w:hAnsiTheme="minorHAnsi" w:cstheme="minorHAnsi"/>
          <w:b/>
          <w:bCs/>
          <w:i/>
          <w:iCs/>
          <w:color w:val="4F81BD" w:themeColor="accent1"/>
          <w:sz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CC1719" w:rsidRPr="001C5725" w:rsidRDefault="001C5725" w:rsidP="00CC1719">
      <w:pPr>
        <w:jc w:val="center"/>
        <w:rPr>
          <w:rFonts w:asciiTheme="minorHAnsi" w:hAnsiTheme="minorHAnsi" w:cstheme="minorHAnsi"/>
          <w:bCs/>
          <w:i/>
          <w:iCs/>
          <w:color w:val="4F81BD" w:themeColor="accent1"/>
          <w:sz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bCs/>
          <w:i/>
          <w:iCs/>
          <w:color w:val="4F81BD" w:themeColor="accent1"/>
          <w:sz w:val="4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</w:t>
      </w:r>
      <w:r w:rsidR="00FB2A46">
        <w:rPr>
          <w:rFonts w:asciiTheme="minorHAnsi" w:hAnsiTheme="minorHAnsi" w:cstheme="minorHAnsi"/>
          <w:bCs/>
          <w:i/>
          <w:iCs/>
          <w:color w:val="365F91" w:themeColor="accent1" w:themeShade="BF"/>
          <w:sz w:val="2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March</w:t>
      </w:r>
      <w:r w:rsidRPr="001C5725">
        <w:rPr>
          <w:rFonts w:asciiTheme="minorHAnsi" w:hAnsiTheme="minorHAnsi" w:cstheme="minorHAnsi"/>
          <w:bCs/>
          <w:i/>
          <w:iCs/>
          <w:color w:val="365F91" w:themeColor="accent1" w:themeShade="BF"/>
          <w:sz w:val="2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202</w:t>
      </w:r>
      <w:r w:rsidR="00FB2A46">
        <w:rPr>
          <w:rFonts w:asciiTheme="minorHAnsi" w:hAnsiTheme="minorHAnsi" w:cstheme="minorHAnsi"/>
          <w:bCs/>
          <w:i/>
          <w:iCs/>
          <w:color w:val="365F91" w:themeColor="accent1" w:themeShade="BF"/>
          <w:sz w:val="2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</w:p>
    <w:p w:rsidR="00D755F6" w:rsidRPr="00B361E0" w:rsidRDefault="00DB1A2F" w:rsidP="00B361E0">
      <w:pPr>
        <w:shd w:val="clear" w:color="auto" w:fill="FF6600"/>
        <w:jc w:val="center"/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36"/>
          <w:lang w:val="en-US"/>
        </w:rPr>
      </w:pPr>
      <w:r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36"/>
          <w:lang w:val="en-US"/>
        </w:rPr>
        <w:t>4 in a row</w:t>
      </w:r>
      <w:r w:rsidR="00F97A35"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36"/>
          <w:lang w:val="en-US"/>
        </w:rPr>
        <w:t xml:space="preserve"> </w:t>
      </w:r>
    </w:p>
    <w:p w:rsidR="00F97A35" w:rsidRPr="00B361E0" w:rsidRDefault="00F97A35" w:rsidP="00037D07">
      <w:pPr>
        <w:jc w:val="both"/>
        <w:rPr>
          <w:rFonts w:asciiTheme="minorHAnsi" w:hAnsiTheme="minorHAnsi" w:cstheme="minorHAnsi"/>
          <w:b/>
          <w:bCs/>
          <w:i/>
          <w:iCs/>
          <w:sz w:val="32"/>
        </w:rPr>
      </w:pPr>
    </w:p>
    <w:p w:rsidR="00F97A35" w:rsidRPr="00F97A35" w:rsidRDefault="00F97A35" w:rsidP="00F97A35">
      <w:pPr>
        <w:jc w:val="both"/>
        <w:rPr>
          <w:rFonts w:asciiTheme="minorHAnsi" w:hAnsiTheme="minorHAnsi" w:cstheme="minorHAnsi"/>
          <w:i/>
          <w:spacing w:val="48"/>
        </w:rPr>
      </w:pPr>
      <w:r>
        <w:rPr>
          <w:rFonts w:asciiTheme="minorHAnsi" w:hAnsiTheme="minorHAnsi" w:cstheme="minorHAnsi"/>
        </w:rPr>
        <w:t>Le jeu de « </w:t>
      </w:r>
      <w:r w:rsidR="00F36301">
        <w:rPr>
          <w:rFonts w:asciiTheme="minorHAnsi" w:hAnsiTheme="minorHAnsi" w:cstheme="minorHAnsi"/>
        </w:rPr>
        <w:t>Puissance 4</w:t>
      </w:r>
      <w:r>
        <w:rPr>
          <w:rFonts w:asciiTheme="minorHAnsi" w:hAnsiTheme="minorHAnsi" w:cstheme="minorHAnsi"/>
        </w:rPr>
        <w:t> » permet de calcu</w:t>
      </w:r>
      <w:r w:rsidR="00F36301">
        <w:rPr>
          <w:rFonts w:asciiTheme="minorHAnsi" w:hAnsiTheme="minorHAnsi" w:cstheme="minorHAnsi"/>
        </w:rPr>
        <w:t>ler mentalement des sommes ou</w:t>
      </w:r>
      <w:r>
        <w:rPr>
          <w:rFonts w:asciiTheme="minorHAnsi" w:hAnsiTheme="minorHAnsi" w:cstheme="minorHAnsi"/>
        </w:rPr>
        <w:t xml:space="preserve"> des produits. Il se joue avec </w:t>
      </w:r>
      <w:r w:rsidR="00F36301">
        <w:rPr>
          <w:rFonts w:asciiTheme="minorHAnsi" w:hAnsiTheme="minorHAnsi" w:cstheme="minorHAnsi"/>
        </w:rPr>
        <w:t>des pions</w:t>
      </w:r>
      <w:r>
        <w:rPr>
          <w:rFonts w:asciiTheme="minorHAnsi" w:hAnsiTheme="minorHAnsi" w:cstheme="minorHAnsi"/>
        </w:rPr>
        <w:t xml:space="preserve"> (</w:t>
      </w:r>
      <w:proofErr w:type="spellStart"/>
      <w:r w:rsidR="00F36301">
        <w:rPr>
          <w:rFonts w:asciiTheme="minorHAnsi" w:hAnsiTheme="minorHAnsi" w:cstheme="minorHAnsi"/>
        </w:rPr>
        <w:t>pawns</w:t>
      </w:r>
      <w:proofErr w:type="spellEnd"/>
      <w:r>
        <w:rPr>
          <w:rFonts w:asciiTheme="minorHAnsi" w:hAnsiTheme="minorHAnsi" w:cstheme="minorHAnsi"/>
        </w:rPr>
        <w:t>)</w:t>
      </w:r>
      <w:r w:rsidR="00F36301">
        <w:rPr>
          <w:rFonts w:asciiTheme="minorHAnsi" w:hAnsiTheme="minorHAnsi" w:cstheme="minorHAnsi"/>
        </w:rPr>
        <w:t xml:space="preserve"> ou des papiers de couleurs (coloured </w:t>
      </w:r>
      <w:proofErr w:type="spellStart"/>
      <w:r w:rsidR="00F36301">
        <w:rPr>
          <w:rFonts w:asciiTheme="minorHAnsi" w:hAnsiTheme="minorHAnsi" w:cstheme="minorHAnsi"/>
        </w:rPr>
        <w:t>papers</w:t>
      </w:r>
      <w:proofErr w:type="spellEnd"/>
      <w:r w:rsidR="00F36301">
        <w:rPr>
          <w:rFonts w:asciiTheme="minorHAnsi" w:hAnsiTheme="minorHAnsi" w:cstheme="minorHAnsi"/>
        </w:rPr>
        <w:t xml:space="preserve">) </w:t>
      </w:r>
      <w:r w:rsidR="00747E3A">
        <w:rPr>
          <w:rFonts w:asciiTheme="minorHAnsi" w:hAnsiTheme="minorHAnsi" w:cstheme="minorHAnsi"/>
        </w:rPr>
        <w:t>sur</w:t>
      </w:r>
      <w:r>
        <w:rPr>
          <w:rFonts w:asciiTheme="minorHAnsi" w:hAnsiTheme="minorHAnsi" w:cstheme="minorHAnsi"/>
        </w:rPr>
        <w:t xml:space="preserve"> une grille de nombres (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grid</w:t>
      </w:r>
      <w:proofErr w:type="spellEnd"/>
      <w:r w:rsidR="00F3630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4D60DA" w:rsidRDefault="004D60DA" w:rsidP="005E6B12">
      <w:pPr>
        <w:widowControl/>
        <w:suppressAutoHyphens w:val="0"/>
        <w:textAlignment w:val="auto"/>
        <w:rPr>
          <w:rFonts w:ascii="Calibri" w:eastAsia="Calibri" w:hAnsi="Calibri" w:cs="Times New Roman"/>
          <w:b/>
          <w:kern w:val="0"/>
          <w:szCs w:val="22"/>
          <w:lang w:eastAsia="en-US" w:bidi="ar-SA"/>
        </w:rPr>
      </w:pPr>
    </w:p>
    <w:p w:rsidR="001E4597" w:rsidRPr="00206A12" w:rsidRDefault="00B17ED6">
      <w:pPr>
        <w:rPr>
          <w:rFonts w:asciiTheme="minorHAnsi" w:hAnsiTheme="minorHAnsi" w:cstheme="minorHAnsi"/>
          <w:b/>
          <w:bCs/>
          <w:color w:val="FF6600"/>
          <w:u w:val="single"/>
        </w:rPr>
      </w:pPr>
      <w:proofErr w:type="spellStart"/>
      <w:r w:rsidRPr="00206A12">
        <w:rPr>
          <w:rFonts w:asciiTheme="minorHAnsi" w:hAnsiTheme="minorHAnsi" w:cstheme="minorHAnsi"/>
          <w:b/>
          <w:bCs/>
          <w:color w:val="FF6600"/>
          <w:u w:val="single"/>
        </w:rPr>
        <w:t>Pré-requis</w:t>
      </w:r>
      <w:proofErr w:type="spellEnd"/>
    </w:p>
    <w:p w:rsidR="00F97A35" w:rsidRPr="00F97A35" w:rsidRDefault="00F97A35" w:rsidP="00F97A35">
      <w:pPr>
        <w:pStyle w:val="Paragraphedeliste"/>
        <w:numPr>
          <w:ilvl w:val="0"/>
          <w:numId w:val="1"/>
        </w:numPr>
        <w:tabs>
          <w:tab w:val="left" w:pos="939"/>
          <w:tab w:val="left" w:pos="940"/>
        </w:tabs>
        <w:suppressAutoHyphens w:val="0"/>
        <w:autoSpaceDE w:val="0"/>
        <w:autoSpaceDN w:val="0"/>
        <w:spacing w:line="305" w:lineRule="exact"/>
        <w:contextualSpacing w:val="0"/>
        <w:textAlignment w:val="auto"/>
        <w:rPr>
          <w:rFonts w:ascii="Calibri" w:hAnsi="Calibri" w:cs="Calibri"/>
        </w:rPr>
      </w:pPr>
      <w:proofErr w:type="gramStart"/>
      <w:r w:rsidRPr="00F97A35">
        <w:rPr>
          <w:rFonts w:ascii="Calibri" w:hAnsi="Calibri" w:cs="Calibri"/>
        </w:rPr>
        <w:t>connaître</w:t>
      </w:r>
      <w:proofErr w:type="gramEnd"/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>les</w:t>
      </w:r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>tables</w:t>
      </w:r>
      <w:r w:rsidR="00747E3A">
        <w:rPr>
          <w:rFonts w:ascii="Calibri" w:hAnsi="Calibri" w:cs="Calibri"/>
        </w:rPr>
        <w:t xml:space="preserve"> d’addition, de multiplication</w:t>
      </w:r>
    </w:p>
    <w:p w:rsidR="00F97A35" w:rsidRPr="00F97A35" w:rsidRDefault="00F97A35" w:rsidP="00F97A35">
      <w:pPr>
        <w:pStyle w:val="Paragraphedeliste"/>
        <w:numPr>
          <w:ilvl w:val="0"/>
          <w:numId w:val="1"/>
        </w:numPr>
        <w:tabs>
          <w:tab w:val="left" w:pos="939"/>
          <w:tab w:val="left" w:pos="940"/>
        </w:tabs>
        <w:suppressAutoHyphens w:val="0"/>
        <w:autoSpaceDE w:val="0"/>
        <w:autoSpaceDN w:val="0"/>
        <w:spacing w:line="305" w:lineRule="exact"/>
        <w:contextualSpacing w:val="0"/>
        <w:textAlignment w:val="auto"/>
        <w:rPr>
          <w:rFonts w:ascii="Calibri" w:hAnsi="Calibri" w:cs="Calibri"/>
        </w:rPr>
      </w:pPr>
      <w:proofErr w:type="gramStart"/>
      <w:r w:rsidRPr="00F97A35">
        <w:rPr>
          <w:rFonts w:ascii="Calibri" w:hAnsi="Calibri" w:cs="Calibri"/>
        </w:rPr>
        <w:t>connaître</w:t>
      </w:r>
      <w:proofErr w:type="gramEnd"/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>les</w:t>
      </w:r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>structures</w:t>
      </w:r>
      <w:r w:rsidRPr="00F97A35">
        <w:rPr>
          <w:rFonts w:ascii="Calibri" w:hAnsi="Calibri" w:cs="Calibri"/>
          <w:spacing w:val="-8"/>
        </w:rPr>
        <w:t xml:space="preserve"> </w:t>
      </w:r>
      <w:r w:rsidRPr="00F97A35">
        <w:rPr>
          <w:rFonts w:ascii="Calibri" w:hAnsi="Calibri" w:cs="Calibri"/>
        </w:rPr>
        <w:t>langagières</w:t>
      </w:r>
      <w:r w:rsidRPr="00F97A35">
        <w:rPr>
          <w:rFonts w:ascii="Calibri" w:hAnsi="Calibri" w:cs="Calibri"/>
          <w:spacing w:val="-7"/>
        </w:rPr>
        <w:t xml:space="preserve"> </w:t>
      </w:r>
      <w:r w:rsidRPr="00F97A35">
        <w:rPr>
          <w:rFonts w:ascii="Calibri" w:hAnsi="Calibri" w:cs="Calibri"/>
        </w:rPr>
        <w:t>nécessaires</w:t>
      </w:r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>au</w:t>
      </w:r>
      <w:r w:rsidRPr="00F97A35">
        <w:rPr>
          <w:rFonts w:ascii="Calibri" w:hAnsi="Calibri" w:cs="Calibri"/>
          <w:spacing w:val="-5"/>
        </w:rPr>
        <w:t xml:space="preserve"> </w:t>
      </w:r>
      <w:r w:rsidRPr="00F97A35">
        <w:rPr>
          <w:rFonts w:ascii="Calibri" w:hAnsi="Calibri" w:cs="Calibri"/>
        </w:rPr>
        <w:t>jeu</w:t>
      </w:r>
    </w:p>
    <w:p w:rsidR="001E4597" w:rsidRPr="00582C00" w:rsidRDefault="001E4597">
      <w:pPr>
        <w:jc w:val="both"/>
        <w:rPr>
          <w:rFonts w:asciiTheme="minorHAnsi" w:hAnsiTheme="minorHAnsi" w:cstheme="minorHAnsi"/>
        </w:rPr>
      </w:pPr>
    </w:p>
    <w:p w:rsidR="001E4597" w:rsidRPr="00206A12" w:rsidRDefault="0081703D" w:rsidP="00193851">
      <w:pPr>
        <w:jc w:val="both"/>
        <w:rPr>
          <w:rFonts w:asciiTheme="minorHAnsi" w:hAnsiTheme="minorHAnsi" w:cstheme="minorHAnsi"/>
          <w:b/>
          <w:bCs/>
          <w:color w:val="FF6600"/>
          <w:u w:val="single"/>
        </w:rPr>
      </w:pPr>
      <w:r>
        <w:rPr>
          <w:rFonts w:asciiTheme="minorHAnsi" w:hAnsiTheme="minorHAnsi" w:cstheme="minorHAnsi"/>
          <w:b/>
          <w:bCs/>
          <w:color w:val="FF6600"/>
          <w:u w:val="single"/>
        </w:rPr>
        <w:t>Matériel</w:t>
      </w:r>
    </w:p>
    <w:p w:rsidR="00846A8F" w:rsidRPr="00846A8F" w:rsidRDefault="00846A8F" w:rsidP="00846A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46A8F">
        <w:rPr>
          <w:rFonts w:asciiTheme="minorHAnsi" w:hAnsiTheme="minorHAnsi" w:cstheme="minorHAnsi"/>
        </w:rPr>
        <w:t>Grille de jeu</w:t>
      </w:r>
    </w:p>
    <w:p w:rsidR="00846A8F" w:rsidRPr="00846A8F" w:rsidRDefault="00846A8F" w:rsidP="00846A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846A8F">
        <w:rPr>
          <w:rFonts w:asciiTheme="minorHAnsi" w:hAnsiTheme="minorHAnsi" w:cstheme="minorHAnsi"/>
        </w:rPr>
        <w:t>Pions de 2 couleurs différentes (20 de chaque) ou papiers de couleur</w:t>
      </w:r>
    </w:p>
    <w:p w:rsidR="00846A8F" w:rsidRDefault="00846A8F" w:rsidP="00846A8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É</w:t>
      </w:r>
      <w:r w:rsidRPr="00846A8F">
        <w:rPr>
          <w:rFonts w:asciiTheme="minorHAnsi" w:hAnsiTheme="minorHAnsi" w:cstheme="minorHAnsi"/>
        </w:rPr>
        <w:t>ventuellement calculatrice pour vérification</w:t>
      </w:r>
    </w:p>
    <w:p w:rsidR="00F97A35" w:rsidRPr="0081703D" w:rsidRDefault="00F97A35" w:rsidP="00FE141E">
      <w:pPr>
        <w:jc w:val="both"/>
        <w:rPr>
          <w:rFonts w:asciiTheme="minorHAnsi" w:hAnsiTheme="minorHAnsi" w:cstheme="minorHAnsi"/>
          <w:i/>
          <w:lang w:val="en-US"/>
        </w:rPr>
      </w:pPr>
      <w:r w:rsidRPr="0081703D">
        <w:rPr>
          <w:rFonts w:asciiTheme="minorHAnsi" w:hAnsiTheme="minorHAnsi" w:cstheme="minorHAnsi"/>
          <w:i/>
          <w:lang w:val="en-US"/>
        </w:rPr>
        <w:t xml:space="preserve">Le </w:t>
      </w:r>
      <w:proofErr w:type="spellStart"/>
      <w:r w:rsidRPr="0081703D">
        <w:rPr>
          <w:rFonts w:asciiTheme="minorHAnsi" w:hAnsiTheme="minorHAnsi" w:cstheme="minorHAnsi"/>
          <w:i/>
          <w:lang w:val="en-US"/>
        </w:rPr>
        <w:t>lexique</w:t>
      </w:r>
      <w:proofErr w:type="spellEnd"/>
      <w:r w:rsidRPr="0081703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81703D">
        <w:rPr>
          <w:rFonts w:asciiTheme="minorHAnsi" w:hAnsiTheme="minorHAnsi" w:cstheme="minorHAnsi"/>
          <w:i/>
          <w:lang w:val="en-US"/>
        </w:rPr>
        <w:t>est</w:t>
      </w:r>
      <w:proofErr w:type="spellEnd"/>
      <w:r w:rsidRPr="0081703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81703D">
        <w:rPr>
          <w:rFonts w:asciiTheme="minorHAnsi" w:hAnsiTheme="minorHAnsi" w:cstheme="minorHAnsi"/>
          <w:i/>
          <w:lang w:val="en-US"/>
        </w:rPr>
        <w:t>travaillé</w:t>
      </w:r>
      <w:proofErr w:type="spellEnd"/>
      <w:r w:rsidRPr="0081703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81703D">
        <w:rPr>
          <w:rFonts w:asciiTheme="minorHAnsi" w:hAnsiTheme="minorHAnsi" w:cstheme="minorHAnsi"/>
          <w:i/>
          <w:lang w:val="en-US"/>
        </w:rPr>
        <w:t>en</w:t>
      </w:r>
      <w:proofErr w:type="spellEnd"/>
      <w:r w:rsidRPr="0081703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81703D">
        <w:rPr>
          <w:rFonts w:asciiTheme="minorHAnsi" w:hAnsiTheme="minorHAnsi" w:cstheme="minorHAnsi"/>
          <w:i/>
          <w:lang w:val="en-US"/>
        </w:rPr>
        <w:t>amont</w:t>
      </w:r>
      <w:proofErr w:type="spellEnd"/>
      <w:r w:rsidRPr="0081703D">
        <w:rPr>
          <w:rFonts w:asciiTheme="minorHAnsi" w:hAnsiTheme="minorHAnsi" w:cstheme="minorHAnsi"/>
          <w:i/>
          <w:lang w:val="en-US"/>
        </w:rPr>
        <w:t xml:space="preserve">, </w:t>
      </w:r>
      <w:proofErr w:type="spellStart"/>
      <w:r w:rsidRPr="0081703D">
        <w:rPr>
          <w:rFonts w:asciiTheme="minorHAnsi" w:hAnsiTheme="minorHAnsi" w:cstheme="minorHAnsi"/>
          <w:i/>
          <w:lang w:val="en-US"/>
        </w:rPr>
        <w:t>d’abord</w:t>
      </w:r>
      <w:proofErr w:type="spellEnd"/>
      <w:r w:rsidRPr="0081703D">
        <w:rPr>
          <w:rFonts w:asciiTheme="minorHAnsi" w:hAnsiTheme="minorHAnsi" w:cstheme="minorHAnsi"/>
          <w:i/>
          <w:lang w:val="en-US"/>
        </w:rPr>
        <w:t xml:space="preserve"> à </w:t>
      </w:r>
      <w:proofErr w:type="spellStart"/>
      <w:r w:rsidRPr="0081703D">
        <w:rPr>
          <w:rFonts w:asciiTheme="minorHAnsi" w:hAnsiTheme="minorHAnsi" w:cstheme="minorHAnsi"/>
          <w:i/>
          <w:lang w:val="en-US"/>
        </w:rPr>
        <w:t>l’oral</w:t>
      </w:r>
      <w:proofErr w:type="spellEnd"/>
      <w:r w:rsidRPr="0081703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81703D">
        <w:rPr>
          <w:rFonts w:asciiTheme="minorHAnsi" w:hAnsiTheme="minorHAnsi" w:cstheme="minorHAnsi"/>
          <w:i/>
          <w:lang w:val="en-US"/>
        </w:rPr>
        <w:t>puis</w:t>
      </w:r>
      <w:proofErr w:type="spellEnd"/>
      <w:r w:rsidRPr="0081703D">
        <w:rPr>
          <w:rFonts w:asciiTheme="minorHAnsi" w:hAnsiTheme="minorHAnsi" w:cstheme="minorHAnsi"/>
          <w:i/>
          <w:lang w:val="en-US"/>
        </w:rPr>
        <w:t xml:space="preserve"> à </w:t>
      </w:r>
      <w:proofErr w:type="spellStart"/>
      <w:r w:rsidRPr="0081703D">
        <w:rPr>
          <w:rFonts w:asciiTheme="minorHAnsi" w:hAnsiTheme="minorHAnsi" w:cstheme="minorHAnsi"/>
          <w:i/>
          <w:lang w:val="en-US"/>
        </w:rPr>
        <w:t>l’écrit</w:t>
      </w:r>
      <w:proofErr w:type="spellEnd"/>
      <w:r w:rsidRPr="0081703D">
        <w:rPr>
          <w:rFonts w:asciiTheme="minorHAnsi" w:hAnsiTheme="minorHAnsi" w:cstheme="minorHAnsi"/>
          <w:i/>
          <w:lang w:val="en-US"/>
        </w:rPr>
        <w:t xml:space="preserve">. Les structures </w:t>
      </w:r>
      <w:proofErr w:type="spellStart"/>
      <w:r w:rsidRPr="0081703D">
        <w:rPr>
          <w:rFonts w:asciiTheme="minorHAnsi" w:hAnsiTheme="minorHAnsi" w:cstheme="minorHAnsi"/>
          <w:i/>
          <w:lang w:val="en-US"/>
        </w:rPr>
        <w:t>langagières</w:t>
      </w:r>
      <w:proofErr w:type="spellEnd"/>
      <w:r w:rsidRPr="0081703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7C2FCE" w:rsidRPr="0081703D">
        <w:rPr>
          <w:rFonts w:asciiTheme="minorHAnsi" w:hAnsiTheme="minorHAnsi" w:cstheme="minorHAnsi"/>
          <w:i/>
          <w:lang w:val="en-US"/>
        </w:rPr>
        <w:t>sont</w:t>
      </w:r>
      <w:proofErr w:type="spellEnd"/>
      <w:r w:rsidR="007C2FCE" w:rsidRPr="0081703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7C2FCE" w:rsidRPr="0081703D">
        <w:rPr>
          <w:rFonts w:asciiTheme="minorHAnsi" w:hAnsiTheme="minorHAnsi" w:cstheme="minorHAnsi"/>
          <w:i/>
          <w:lang w:val="en-US"/>
        </w:rPr>
        <w:t>travaillées</w:t>
      </w:r>
      <w:proofErr w:type="spellEnd"/>
      <w:r w:rsidR="007C2FCE" w:rsidRPr="0081703D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7C2FCE" w:rsidRPr="0081703D">
        <w:rPr>
          <w:rFonts w:asciiTheme="minorHAnsi" w:hAnsiTheme="minorHAnsi" w:cstheme="minorHAnsi"/>
          <w:i/>
          <w:lang w:val="en-US"/>
        </w:rPr>
        <w:t>uniquement</w:t>
      </w:r>
      <w:proofErr w:type="spellEnd"/>
      <w:r w:rsidR="007C2FCE" w:rsidRPr="0081703D">
        <w:rPr>
          <w:rFonts w:asciiTheme="minorHAnsi" w:hAnsiTheme="minorHAnsi" w:cstheme="minorHAnsi"/>
          <w:i/>
          <w:lang w:val="en-US"/>
        </w:rPr>
        <w:t xml:space="preserve"> à </w:t>
      </w:r>
      <w:proofErr w:type="spellStart"/>
      <w:r w:rsidR="007C2FCE" w:rsidRPr="0081703D">
        <w:rPr>
          <w:rFonts w:asciiTheme="minorHAnsi" w:hAnsiTheme="minorHAnsi" w:cstheme="minorHAnsi"/>
          <w:i/>
          <w:lang w:val="en-US"/>
        </w:rPr>
        <w:t>l’oral</w:t>
      </w:r>
      <w:proofErr w:type="spellEnd"/>
      <w:r w:rsidR="007C2FCE" w:rsidRPr="0081703D">
        <w:rPr>
          <w:rFonts w:asciiTheme="minorHAnsi" w:hAnsiTheme="minorHAnsi" w:cstheme="minorHAnsi"/>
          <w:i/>
          <w:lang w:val="en-US"/>
        </w:rPr>
        <w:t>.</w:t>
      </w:r>
    </w:p>
    <w:p w:rsidR="001E4597" w:rsidRPr="00582C00" w:rsidRDefault="001E4597">
      <w:pPr>
        <w:jc w:val="both"/>
        <w:rPr>
          <w:rFonts w:asciiTheme="minorHAnsi" w:hAnsiTheme="minorHAnsi" w:cstheme="minorHAnsi"/>
        </w:rPr>
      </w:pPr>
    </w:p>
    <w:p w:rsidR="001E4597" w:rsidRDefault="00B17ED6">
      <w:pPr>
        <w:jc w:val="both"/>
        <w:rPr>
          <w:rFonts w:asciiTheme="minorHAnsi" w:hAnsiTheme="minorHAnsi" w:cstheme="minorHAnsi"/>
          <w:b/>
          <w:bCs/>
          <w:color w:val="FF6600"/>
          <w:u w:val="single"/>
        </w:rPr>
      </w:pPr>
      <w:r w:rsidRPr="00206A12">
        <w:rPr>
          <w:rFonts w:asciiTheme="minorHAnsi" w:hAnsiTheme="minorHAnsi" w:cstheme="minorHAnsi"/>
          <w:b/>
          <w:bCs/>
          <w:color w:val="FF6600"/>
          <w:u w:val="single"/>
        </w:rPr>
        <w:t>Règles du jeu</w:t>
      </w:r>
    </w:p>
    <w:p w:rsidR="0074694D" w:rsidRPr="00AB1E9D" w:rsidRDefault="0074694D" w:rsidP="0074694D">
      <w:pPr>
        <w:rPr>
          <w:rFonts w:asciiTheme="minorHAnsi" w:hAnsiTheme="minorHAnsi" w:cstheme="minorHAnsi"/>
          <w:i/>
        </w:rPr>
      </w:pPr>
      <w:r w:rsidRPr="00AB1E9D">
        <w:rPr>
          <w:rFonts w:asciiTheme="minorHAnsi" w:hAnsiTheme="minorHAnsi" w:cstheme="minorHAnsi"/>
          <w:i/>
        </w:rPr>
        <w:t xml:space="preserve">Vidéo explicative </w:t>
      </w:r>
      <w:r w:rsidR="0078517B" w:rsidRPr="00AB1E9D">
        <w:rPr>
          <w:rFonts w:asciiTheme="minorHAnsi" w:hAnsiTheme="minorHAnsi" w:cstheme="minorHAnsi"/>
          <w:i/>
        </w:rPr>
        <w:t xml:space="preserve">(en français) : </w:t>
      </w:r>
      <w:hyperlink r:id="rId9" w:history="1">
        <w:r w:rsidR="0078517B" w:rsidRPr="00AB1E9D">
          <w:rPr>
            <w:rStyle w:val="Lienhypertexte"/>
            <w:rFonts w:asciiTheme="minorHAnsi" w:hAnsiTheme="minorHAnsi" w:cstheme="minorHAnsi"/>
            <w:i/>
          </w:rPr>
          <w:t>https://missionmaths76.spip.ac-rouen.fr/sites/missionmaths76.spip.ac-rouen.fr/IMG/mp4/puissance_4.mp4</w:t>
        </w:r>
      </w:hyperlink>
    </w:p>
    <w:p w:rsidR="0074694D" w:rsidRPr="00467725" w:rsidRDefault="0074694D">
      <w:pPr>
        <w:jc w:val="both"/>
        <w:rPr>
          <w:rFonts w:asciiTheme="minorHAnsi" w:hAnsiTheme="minorHAnsi" w:cstheme="minorHAnsi"/>
          <w:b/>
          <w:bCs/>
          <w:color w:val="FF6600"/>
          <w:sz w:val="12"/>
          <w:u w:val="single"/>
        </w:rPr>
      </w:pPr>
    </w:p>
    <w:p w:rsidR="001E4597" w:rsidRPr="00582C00" w:rsidRDefault="009A5835">
      <w:pPr>
        <w:jc w:val="both"/>
        <w:rPr>
          <w:rFonts w:asciiTheme="minorHAnsi" w:hAnsiTheme="minorHAnsi" w:cstheme="minorHAnsi"/>
        </w:rPr>
      </w:pPr>
      <w:r w:rsidRPr="00582C00">
        <w:rPr>
          <w:rFonts w:asciiTheme="minorHAnsi" w:hAnsiTheme="minorHAnsi" w:cstheme="minorHAnsi"/>
        </w:rPr>
        <w:t>Nombre</w:t>
      </w:r>
      <w:r w:rsidR="00B17ED6" w:rsidRPr="00582C00">
        <w:rPr>
          <w:rFonts w:asciiTheme="minorHAnsi" w:hAnsiTheme="minorHAnsi" w:cstheme="minorHAnsi"/>
        </w:rPr>
        <w:t xml:space="preserve"> de joueurs (</w:t>
      </w:r>
      <w:proofErr w:type="spellStart"/>
      <w:r w:rsidR="00B17ED6" w:rsidRPr="0081703D">
        <w:rPr>
          <w:rFonts w:asciiTheme="minorHAnsi" w:hAnsiTheme="minorHAnsi" w:cstheme="minorHAnsi"/>
          <w:color w:val="548DD4" w:themeColor="text2" w:themeTint="99"/>
        </w:rPr>
        <w:t>players</w:t>
      </w:r>
      <w:proofErr w:type="spellEnd"/>
      <w:r w:rsidR="00B17ED6" w:rsidRPr="00582C00">
        <w:rPr>
          <w:rFonts w:asciiTheme="minorHAnsi" w:hAnsiTheme="minorHAnsi" w:cstheme="minorHAnsi"/>
        </w:rPr>
        <w:t xml:space="preserve">) : </w:t>
      </w:r>
      <w:r w:rsidR="0078517B">
        <w:rPr>
          <w:rFonts w:asciiTheme="minorHAnsi" w:hAnsiTheme="minorHAnsi" w:cstheme="minorHAnsi"/>
        </w:rPr>
        <w:t>2</w:t>
      </w:r>
    </w:p>
    <w:p w:rsidR="005012E1" w:rsidRDefault="005012E1">
      <w:pPr>
        <w:jc w:val="both"/>
        <w:rPr>
          <w:rFonts w:asciiTheme="minorHAnsi" w:hAnsiTheme="minorHAnsi" w:cstheme="minorHAnsi"/>
          <w:i/>
        </w:rPr>
      </w:pPr>
    </w:p>
    <w:p w:rsidR="006A371E" w:rsidRPr="006A371E" w:rsidRDefault="006A371E" w:rsidP="006A371E">
      <w:pPr>
        <w:pStyle w:val="Corpsdetexte"/>
        <w:numPr>
          <w:ilvl w:val="0"/>
          <w:numId w:val="13"/>
        </w:numPr>
        <w:ind w:right="21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À</w:t>
      </w:r>
      <w:r w:rsidRPr="006A371E">
        <w:rPr>
          <w:rFonts w:asciiTheme="minorHAnsi" w:hAnsiTheme="minorHAnsi" w:cstheme="minorHAnsi"/>
        </w:rPr>
        <w:t xml:space="preserve"> son tour, le joueur </w:t>
      </w:r>
      <w:r w:rsidR="00DE6A57">
        <w:rPr>
          <w:rFonts w:asciiTheme="minorHAnsi" w:hAnsiTheme="minorHAnsi" w:cstheme="minorHAnsi"/>
        </w:rPr>
        <w:t>choisit</w:t>
      </w:r>
      <w:r w:rsidRPr="006A371E">
        <w:rPr>
          <w:rFonts w:asciiTheme="minorHAnsi" w:hAnsiTheme="minorHAnsi" w:cstheme="minorHAnsi"/>
        </w:rPr>
        <w:t xml:space="preserve"> une case</w:t>
      </w:r>
      <w:r w:rsidR="0081703D">
        <w:rPr>
          <w:rFonts w:asciiTheme="minorHAnsi" w:hAnsiTheme="minorHAnsi" w:cstheme="minorHAnsi"/>
        </w:rPr>
        <w:t xml:space="preserve"> (</w:t>
      </w:r>
      <w:proofErr w:type="spellStart"/>
      <w:r w:rsidR="0081703D" w:rsidRPr="002A6761">
        <w:rPr>
          <w:rFonts w:asciiTheme="minorHAnsi" w:hAnsiTheme="minorHAnsi" w:cstheme="minorHAnsi"/>
          <w:color w:val="548DD4" w:themeColor="text2" w:themeTint="99"/>
        </w:rPr>
        <w:t>a</w:t>
      </w:r>
      <w:proofErr w:type="spellEnd"/>
      <w:r w:rsidR="0081703D" w:rsidRPr="002A6761">
        <w:rPr>
          <w:rFonts w:asciiTheme="minorHAnsi" w:hAnsiTheme="minorHAnsi" w:cstheme="minorHAnsi"/>
          <w:color w:val="548DD4" w:themeColor="text2" w:themeTint="99"/>
        </w:rPr>
        <w:t xml:space="preserve"> </w:t>
      </w:r>
      <w:proofErr w:type="spellStart"/>
      <w:r w:rsidR="0081703D" w:rsidRPr="002A6761">
        <w:rPr>
          <w:rFonts w:asciiTheme="minorHAnsi" w:hAnsiTheme="minorHAnsi" w:cstheme="minorHAnsi"/>
          <w:color w:val="548DD4" w:themeColor="text2" w:themeTint="99"/>
        </w:rPr>
        <w:t>cell</w:t>
      </w:r>
      <w:proofErr w:type="spellEnd"/>
      <w:r w:rsidR="0081703D">
        <w:rPr>
          <w:rFonts w:asciiTheme="minorHAnsi" w:hAnsiTheme="minorHAnsi" w:cstheme="minorHAnsi"/>
        </w:rPr>
        <w:t>)</w:t>
      </w:r>
      <w:r w:rsidR="0081703D" w:rsidRPr="006A371E">
        <w:rPr>
          <w:rFonts w:asciiTheme="minorHAnsi" w:hAnsiTheme="minorHAnsi" w:cstheme="minorHAnsi"/>
        </w:rPr>
        <w:t xml:space="preserve"> </w:t>
      </w:r>
      <w:r w:rsidRPr="006A371E">
        <w:rPr>
          <w:rFonts w:asciiTheme="minorHAnsi" w:hAnsiTheme="minorHAnsi" w:cstheme="minorHAnsi"/>
        </w:rPr>
        <w:t>du tableau</w:t>
      </w:r>
      <w:r w:rsidR="00DE6A57">
        <w:rPr>
          <w:rFonts w:asciiTheme="minorHAnsi" w:hAnsiTheme="minorHAnsi" w:cstheme="minorHAnsi"/>
        </w:rPr>
        <w:t xml:space="preserve"> </w:t>
      </w:r>
      <w:r w:rsidRPr="006A371E">
        <w:rPr>
          <w:rFonts w:asciiTheme="minorHAnsi" w:hAnsiTheme="minorHAnsi" w:cstheme="minorHAnsi"/>
        </w:rPr>
        <w:t>et annonce l</w:t>
      </w:r>
      <w:r w:rsidR="002A6761">
        <w:rPr>
          <w:rFonts w:asciiTheme="minorHAnsi" w:hAnsiTheme="minorHAnsi" w:cstheme="minorHAnsi"/>
        </w:rPr>
        <w:t>’opération et son</w:t>
      </w:r>
      <w:r w:rsidRPr="006A371E">
        <w:rPr>
          <w:rFonts w:asciiTheme="minorHAnsi" w:hAnsiTheme="minorHAnsi" w:cstheme="minorHAnsi"/>
        </w:rPr>
        <w:t xml:space="preserve"> résultat</w:t>
      </w:r>
      <w:r>
        <w:rPr>
          <w:rFonts w:asciiTheme="minorHAnsi" w:hAnsiTheme="minorHAnsi" w:cstheme="minorHAnsi"/>
        </w:rPr>
        <w:t xml:space="preserve"> (</w:t>
      </w:r>
      <w:proofErr w:type="gramStart"/>
      <w:r w:rsidR="009834AB">
        <w:rPr>
          <w:rFonts w:asciiTheme="minorHAnsi" w:hAnsiTheme="minorHAnsi" w:cstheme="minorHAnsi"/>
          <w:color w:val="0070C0"/>
        </w:rPr>
        <w:t>+  p</w:t>
      </w:r>
      <w:r>
        <w:rPr>
          <w:rFonts w:asciiTheme="minorHAnsi" w:hAnsiTheme="minorHAnsi" w:cstheme="minorHAnsi"/>
          <w:color w:val="0070C0"/>
        </w:rPr>
        <w:t>lus</w:t>
      </w:r>
      <w:proofErr w:type="gramEnd"/>
      <w:r w:rsidR="009834AB">
        <w:rPr>
          <w:rFonts w:asciiTheme="minorHAnsi" w:hAnsiTheme="minorHAnsi" w:cstheme="minorHAnsi"/>
          <w:color w:val="0070C0"/>
        </w:rPr>
        <w:t xml:space="preserve"> </w:t>
      </w:r>
      <w:r w:rsidRPr="007C2FCE">
        <w:rPr>
          <w:rFonts w:asciiTheme="minorHAnsi" w:hAnsiTheme="minorHAnsi" w:cstheme="minorHAnsi"/>
          <w:color w:val="0070C0"/>
        </w:rPr>
        <w:t>/</w:t>
      </w:r>
      <w:r w:rsidR="009834AB">
        <w:rPr>
          <w:rFonts w:asciiTheme="minorHAnsi" w:hAnsiTheme="minorHAnsi" w:cstheme="minorHAnsi"/>
          <w:color w:val="0070C0"/>
        </w:rPr>
        <w:t xml:space="preserve"> x </w:t>
      </w:r>
      <w:r w:rsidR="001F6B72">
        <w:rPr>
          <w:rFonts w:asciiTheme="minorHAnsi" w:hAnsiTheme="minorHAnsi" w:cstheme="minorHAnsi"/>
          <w:color w:val="0070C0"/>
        </w:rPr>
        <w:t>times</w:t>
      </w:r>
      <w:r>
        <w:rPr>
          <w:rFonts w:asciiTheme="minorHAnsi" w:hAnsiTheme="minorHAnsi" w:cstheme="minorHAnsi"/>
          <w:color w:val="0070C0"/>
        </w:rPr>
        <w:t>/</w:t>
      </w:r>
      <w:r w:rsidR="009834AB">
        <w:rPr>
          <w:rFonts w:asciiTheme="minorHAnsi" w:hAnsiTheme="minorHAnsi" w:cstheme="minorHAnsi"/>
          <w:color w:val="0070C0"/>
        </w:rPr>
        <w:t xml:space="preserve"> = </w:t>
      </w:r>
      <w:proofErr w:type="spellStart"/>
      <w:r>
        <w:rPr>
          <w:rFonts w:asciiTheme="minorHAnsi" w:hAnsiTheme="minorHAnsi" w:cstheme="minorHAnsi"/>
          <w:color w:val="0070C0"/>
        </w:rPr>
        <w:t>equals</w:t>
      </w:r>
      <w:proofErr w:type="spellEnd"/>
      <w:r>
        <w:rPr>
          <w:rFonts w:asciiTheme="minorHAnsi" w:hAnsiTheme="minorHAnsi" w:cstheme="minorHAnsi"/>
        </w:rPr>
        <w:t>)</w:t>
      </w:r>
    </w:p>
    <w:p w:rsidR="006A371E" w:rsidRPr="006A371E" w:rsidRDefault="006A371E" w:rsidP="006A371E">
      <w:pPr>
        <w:pStyle w:val="Corpsdetexte"/>
        <w:numPr>
          <w:ilvl w:val="0"/>
          <w:numId w:val="13"/>
        </w:numPr>
        <w:ind w:right="217"/>
        <w:jc w:val="both"/>
        <w:rPr>
          <w:rFonts w:asciiTheme="minorHAnsi" w:hAnsiTheme="minorHAnsi" w:cstheme="minorHAnsi"/>
        </w:rPr>
      </w:pPr>
      <w:r w:rsidRPr="006A371E">
        <w:rPr>
          <w:rFonts w:asciiTheme="minorHAnsi" w:hAnsiTheme="minorHAnsi" w:cstheme="minorHAnsi"/>
        </w:rPr>
        <w:t>Si le résultat annoncé est correct, le joueur pose dans c</w:t>
      </w:r>
      <w:r w:rsidR="00DE6A57">
        <w:rPr>
          <w:rFonts w:asciiTheme="minorHAnsi" w:hAnsiTheme="minorHAnsi" w:cstheme="minorHAnsi"/>
        </w:rPr>
        <w:t>ette case un pion de sa couleur. L’autre joueur essaie à son tour (</w:t>
      </w:r>
      <w:proofErr w:type="spellStart"/>
      <w:r w:rsidR="00DE6A57" w:rsidRPr="007C2FCE">
        <w:rPr>
          <w:rFonts w:asciiTheme="minorHAnsi" w:hAnsiTheme="minorHAnsi" w:cstheme="minorHAnsi"/>
          <w:color w:val="0070C0"/>
        </w:rPr>
        <w:t>it’s</w:t>
      </w:r>
      <w:proofErr w:type="spellEnd"/>
      <w:r w:rsidR="00DE6A57"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E6A57" w:rsidRPr="007C2FCE">
        <w:rPr>
          <w:rFonts w:asciiTheme="minorHAnsi" w:hAnsiTheme="minorHAnsi" w:cstheme="minorHAnsi"/>
          <w:color w:val="0070C0"/>
        </w:rPr>
        <w:t>your</w:t>
      </w:r>
      <w:proofErr w:type="spellEnd"/>
      <w:r w:rsidR="00DE6A57"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DE6A57" w:rsidRPr="007C2FCE">
        <w:rPr>
          <w:rFonts w:asciiTheme="minorHAnsi" w:hAnsiTheme="minorHAnsi" w:cstheme="minorHAnsi"/>
          <w:color w:val="0070C0"/>
        </w:rPr>
        <w:t>turn</w:t>
      </w:r>
      <w:proofErr w:type="spellEnd"/>
      <w:r w:rsidR="00DE6A57" w:rsidRPr="006A371E">
        <w:rPr>
          <w:rFonts w:asciiTheme="minorHAnsi" w:hAnsiTheme="minorHAnsi" w:cstheme="minorHAnsi"/>
        </w:rPr>
        <w:t>)</w:t>
      </w:r>
      <w:r w:rsidR="00DE6A57">
        <w:rPr>
          <w:rFonts w:asciiTheme="minorHAnsi" w:hAnsiTheme="minorHAnsi" w:cstheme="minorHAnsi"/>
        </w:rPr>
        <w:t>.</w:t>
      </w:r>
    </w:p>
    <w:p w:rsidR="006A371E" w:rsidRPr="006A371E" w:rsidRDefault="006A371E" w:rsidP="006A371E">
      <w:pPr>
        <w:pStyle w:val="Corpsdetexte"/>
        <w:numPr>
          <w:ilvl w:val="0"/>
          <w:numId w:val="13"/>
        </w:numPr>
        <w:ind w:right="217"/>
        <w:jc w:val="both"/>
        <w:rPr>
          <w:rFonts w:asciiTheme="minorHAnsi" w:hAnsiTheme="minorHAnsi" w:cstheme="minorHAnsi"/>
        </w:rPr>
      </w:pPr>
      <w:r w:rsidRPr="006A371E">
        <w:rPr>
          <w:rFonts w:asciiTheme="minorHAnsi" w:hAnsiTheme="minorHAnsi" w:cstheme="minorHAnsi"/>
        </w:rPr>
        <w:t>Si un joueur se trompe à l’annonce du résultat, il ne pose pas de pion</w:t>
      </w:r>
      <w:r>
        <w:rPr>
          <w:rFonts w:asciiTheme="minorHAnsi" w:hAnsiTheme="minorHAnsi" w:cstheme="minorHAnsi"/>
        </w:rPr>
        <w:t xml:space="preserve"> (</w:t>
      </w:r>
      <w:proofErr w:type="spellStart"/>
      <w:r w:rsidRPr="007C2FCE">
        <w:rPr>
          <w:rFonts w:asciiTheme="minorHAnsi" w:hAnsiTheme="minorHAnsi" w:cstheme="minorHAnsi"/>
          <w:color w:val="0070C0"/>
        </w:rPr>
        <w:t>it’s</w:t>
      </w:r>
      <w:proofErr w:type="spellEnd"/>
      <w:r w:rsidR="0081703D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81703D">
        <w:rPr>
          <w:rFonts w:asciiTheme="minorHAnsi" w:hAnsiTheme="minorHAnsi" w:cstheme="minorHAnsi"/>
          <w:color w:val="0070C0"/>
        </w:rPr>
        <w:t>wrong</w:t>
      </w:r>
      <w:proofErr w:type="spellEnd"/>
      <w:r w:rsidR="0081703D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81703D">
        <w:rPr>
          <w:rFonts w:asciiTheme="minorHAnsi" w:hAnsiTheme="minorHAnsi" w:cstheme="minorHAnsi"/>
          <w:color w:val="0070C0"/>
        </w:rPr>
        <w:t>it’s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7C2FCE">
        <w:rPr>
          <w:rFonts w:asciiTheme="minorHAnsi" w:hAnsiTheme="minorHAnsi" w:cstheme="minorHAnsi"/>
          <w:color w:val="0070C0"/>
        </w:rPr>
        <w:t>your</w:t>
      </w:r>
      <w:proofErr w:type="spellEnd"/>
      <w:r w:rsidRPr="007C2F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Pr="007C2FCE">
        <w:rPr>
          <w:rFonts w:asciiTheme="minorHAnsi" w:hAnsiTheme="minorHAnsi" w:cstheme="minorHAnsi"/>
          <w:color w:val="0070C0"/>
        </w:rPr>
        <w:t>turn</w:t>
      </w:r>
      <w:proofErr w:type="spellEnd"/>
      <w:r w:rsidR="0081703D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81703D">
        <w:rPr>
          <w:rFonts w:asciiTheme="minorHAnsi" w:hAnsiTheme="minorHAnsi" w:cstheme="minorHAnsi"/>
          <w:color w:val="0070C0"/>
        </w:rPr>
        <w:t>now</w:t>
      </w:r>
      <w:proofErr w:type="spellEnd"/>
      <w:r w:rsidR="009834AB">
        <w:rPr>
          <w:rFonts w:asciiTheme="minorHAnsi" w:hAnsiTheme="minorHAnsi" w:cstheme="minorHAnsi"/>
          <w:color w:val="0070C0"/>
        </w:rPr>
        <w:t xml:space="preserve"> / </w:t>
      </w:r>
      <w:proofErr w:type="spellStart"/>
      <w:r w:rsidR="009834AB">
        <w:rPr>
          <w:rFonts w:asciiTheme="minorHAnsi" w:hAnsiTheme="minorHAnsi" w:cstheme="minorHAnsi"/>
          <w:color w:val="0070C0"/>
        </w:rPr>
        <w:t>can</w:t>
      </w:r>
      <w:proofErr w:type="spellEnd"/>
      <w:r w:rsidR="009834AB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9834AB">
        <w:rPr>
          <w:rFonts w:asciiTheme="minorHAnsi" w:hAnsiTheme="minorHAnsi" w:cstheme="minorHAnsi"/>
          <w:color w:val="0070C0"/>
        </w:rPr>
        <w:t>you</w:t>
      </w:r>
      <w:proofErr w:type="spellEnd"/>
      <w:r w:rsidR="009834AB">
        <w:rPr>
          <w:rFonts w:asciiTheme="minorHAnsi" w:hAnsiTheme="minorHAnsi" w:cstheme="minorHAnsi"/>
          <w:color w:val="0070C0"/>
        </w:rPr>
        <w:t xml:space="preserve"> check ?</w:t>
      </w:r>
      <w:r w:rsidRPr="006A371E">
        <w:rPr>
          <w:rFonts w:asciiTheme="minorHAnsi" w:hAnsiTheme="minorHAnsi" w:cstheme="minorHAnsi"/>
        </w:rPr>
        <w:t>).</w:t>
      </w:r>
    </w:p>
    <w:p w:rsidR="006A371E" w:rsidRDefault="006A371E" w:rsidP="006A371E">
      <w:pPr>
        <w:pStyle w:val="Corpsdetexte"/>
        <w:numPr>
          <w:ilvl w:val="0"/>
          <w:numId w:val="13"/>
        </w:numPr>
        <w:ind w:right="217"/>
        <w:jc w:val="both"/>
        <w:rPr>
          <w:rFonts w:asciiTheme="minorHAnsi" w:hAnsiTheme="minorHAnsi" w:cstheme="minorHAnsi"/>
        </w:rPr>
      </w:pPr>
      <w:r w:rsidRPr="006A371E">
        <w:rPr>
          <w:rFonts w:asciiTheme="minorHAnsi" w:hAnsiTheme="minorHAnsi" w:cstheme="minorHAnsi"/>
        </w:rPr>
        <w:t>Le premier joueur qui réussit à aligner 4 pions de sa couleur</w:t>
      </w:r>
      <w:r w:rsidR="00FD27D0">
        <w:rPr>
          <w:rFonts w:asciiTheme="minorHAnsi" w:hAnsiTheme="minorHAnsi" w:cstheme="minorHAnsi"/>
        </w:rPr>
        <w:t xml:space="preserve"> (</w:t>
      </w:r>
      <w:r w:rsidR="00FD27D0">
        <w:rPr>
          <w:rFonts w:asciiTheme="minorHAnsi" w:hAnsiTheme="minorHAnsi" w:cstheme="minorHAnsi"/>
          <w:color w:val="0070C0"/>
        </w:rPr>
        <w:t xml:space="preserve">4 in a </w:t>
      </w:r>
      <w:proofErr w:type="spellStart"/>
      <w:r w:rsidR="00FD27D0">
        <w:rPr>
          <w:rFonts w:asciiTheme="minorHAnsi" w:hAnsiTheme="minorHAnsi" w:cstheme="minorHAnsi"/>
          <w:color w:val="0070C0"/>
        </w:rPr>
        <w:t>row</w:t>
      </w:r>
      <w:proofErr w:type="spellEnd"/>
      <w:r w:rsidR="00FD27D0">
        <w:rPr>
          <w:rFonts w:asciiTheme="minorHAnsi" w:hAnsiTheme="minorHAnsi" w:cstheme="minorHAnsi"/>
          <w:color w:val="0070C0"/>
        </w:rPr>
        <w:t> !</w:t>
      </w:r>
      <w:r w:rsidR="00FD27D0" w:rsidRPr="006A371E">
        <w:rPr>
          <w:rFonts w:asciiTheme="minorHAnsi" w:hAnsiTheme="minorHAnsi" w:cstheme="minorHAnsi"/>
        </w:rPr>
        <w:t>)</w:t>
      </w:r>
      <w:r w:rsidR="00CB5BA9">
        <w:rPr>
          <w:rFonts w:asciiTheme="minorHAnsi" w:hAnsiTheme="minorHAnsi" w:cstheme="minorHAnsi"/>
        </w:rPr>
        <w:t xml:space="preserve"> </w:t>
      </w:r>
      <w:r w:rsidRPr="006A371E">
        <w:rPr>
          <w:rFonts w:asciiTheme="minorHAnsi" w:hAnsiTheme="minorHAnsi" w:cstheme="minorHAnsi"/>
        </w:rPr>
        <w:t>horizontalement, ve</w:t>
      </w:r>
      <w:r w:rsidR="00CB5BA9">
        <w:rPr>
          <w:rFonts w:asciiTheme="minorHAnsi" w:hAnsiTheme="minorHAnsi" w:cstheme="minorHAnsi"/>
        </w:rPr>
        <w:t>rticalement ou en diagonale,</w:t>
      </w:r>
      <w:r w:rsidRPr="006A371E">
        <w:rPr>
          <w:rFonts w:asciiTheme="minorHAnsi" w:hAnsiTheme="minorHAnsi" w:cstheme="minorHAnsi"/>
        </w:rPr>
        <w:t xml:space="preserve"> gagne la partie</w:t>
      </w:r>
      <w:r w:rsidR="00FD27D0">
        <w:rPr>
          <w:rFonts w:asciiTheme="minorHAnsi" w:hAnsiTheme="minorHAnsi" w:cstheme="minorHAnsi"/>
        </w:rPr>
        <w:t xml:space="preserve"> (</w:t>
      </w:r>
      <w:r w:rsidR="00FD27D0">
        <w:rPr>
          <w:rFonts w:asciiTheme="minorHAnsi" w:hAnsiTheme="minorHAnsi" w:cstheme="minorHAnsi"/>
          <w:color w:val="0070C0"/>
        </w:rPr>
        <w:t>the winner</w:t>
      </w:r>
      <w:r w:rsidR="00FD27D0" w:rsidRPr="006A371E">
        <w:rPr>
          <w:rFonts w:asciiTheme="minorHAnsi" w:hAnsiTheme="minorHAnsi" w:cstheme="minorHAnsi"/>
        </w:rPr>
        <w:t>)</w:t>
      </w:r>
      <w:r w:rsidRPr="006A371E">
        <w:rPr>
          <w:rFonts w:asciiTheme="minorHAnsi" w:hAnsiTheme="minorHAnsi" w:cstheme="minorHAnsi"/>
        </w:rPr>
        <w:t>.</w:t>
      </w:r>
    </w:p>
    <w:p w:rsidR="00CE2959" w:rsidRPr="007C2FCE" w:rsidRDefault="007C2FCE" w:rsidP="00CE2959">
      <w:pPr>
        <w:jc w:val="both"/>
        <w:rPr>
          <w:rFonts w:asciiTheme="minorHAnsi" w:hAnsiTheme="minorHAnsi" w:cstheme="minorHAnsi"/>
          <w:bCs/>
          <w:iCs/>
          <w:lang w:val="en-US"/>
        </w:rPr>
      </w:pPr>
      <w:r w:rsidRPr="007C2FCE">
        <w:rPr>
          <w:rFonts w:asciiTheme="minorHAnsi" w:hAnsiTheme="minorHAnsi" w:cstheme="minorHAnsi"/>
          <w:b/>
          <w:bCs/>
          <w:iCs/>
          <w:color w:val="FF6600"/>
          <w:u w:val="single"/>
        </w:rPr>
        <w:t>Variante</w:t>
      </w:r>
      <w:r w:rsidR="00FD27D0">
        <w:rPr>
          <w:rFonts w:asciiTheme="minorHAnsi" w:hAnsiTheme="minorHAnsi" w:cstheme="minorHAnsi"/>
          <w:b/>
          <w:bCs/>
          <w:iCs/>
          <w:color w:val="FF6600"/>
          <w:u w:val="single"/>
        </w:rPr>
        <w:t>s</w:t>
      </w:r>
      <w:r>
        <w:rPr>
          <w:rFonts w:asciiTheme="minorHAnsi" w:hAnsiTheme="minorHAnsi" w:cstheme="minorHAnsi"/>
          <w:bCs/>
          <w:iCs/>
          <w:lang w:val="en-US"/>
        </w:rPr>
        <w:t xml:space="preserve"> : </w:t>
      </w:r>
      <w:r w:rsidR="00FD27D0">
        <w:rPr>
          <w:rFonts w:asciiTheme="minorHAnsi" w:hAnsiTheme="minorHAnsi" w:cstheme="minorHAnsi"/>
          <w:bCs/>
          <w:iCs/>
          <w:lang w:val="en-US"/>
        </w:rPr>
        <w:t>addition, multiplication</w:t>
      </w:r>
      <w:r>
        <w:rPr>
          <w:rFonts w:asciiTheme="minorHAnsi" w:hAnsiTheme="minorHAnsi" w:cstheme="minorHAnsi"/>
          <w:bCs/>
          <w:iCs/>
          <w:lang w:val="en-US"/>
        </w:rPr>
        <w:t>.</w:t>
      </w:r>
      <w:r w:rsidR="00261AAE">
        <w:rPr>
          <w:rFonts w:asciiTheme="minorHAnsi" w:hAnsiTheme="minorHAnsi" w:cstheme="minorHAnsi"/>
          <w:bCs/>
          <w:iCs/>
          <w:lang w:val="en-US"/>
        </w:rPr>
        <w:t xml:space="preserve"> </w:t>
      </w:r>
      <w:proofErr w:type="spellStart"/>
      <w:r w:rsidR="00261AAE" w:rsidRPr="00261AAE">
        <w:rPr>
          <w:rFonts w:asciiTheme="minorHAnsi" w:hAnsiTheme="minorHAnsi" w:cstheme="minorHAnsi"/>
          <w:bCs/>
          <w:iCs/>
          <w:lang w:val="en-US"/>
        </w:rPr>
        <w:t>Nombre</w:t>
      </w:r>
      <w:proofErr w:type="spellEnd"/>
      <w:r w:rsidR="00261AAE" w:rsidRPr="00261AAE">
        <w:rPr>
          <w:rFonts w:asciiTheme="minorHAnsi" w:hAnsiTheme="minorHAnsi" w:cstheme="minorHAnsi"/>
          <w:bCs/>
          <w:iCs/>
          <w:lang w:val="en-US"/>
        </w:rPr>
        <w:t xml:space="preserve"> de cases de la </w:t>
      </w:r>
      <w:proofErr w:type="gramStart"/>
      <w:r w:rsidR="00261AAE" w:rsidRPr="00261AAE">
        <w:rPr>
          <w:rFonts w:asciiTheme="minorHAnsi" w:hAnsiTheme="minorHAnsi" w:cstheme="minorHAnsi"/>
          <w:bCs/>
          <w:iCs/>
          <w:lang w:val="en-US"/>
        </w:rPr>
        <w:t>grille :</w:t>
      </w:r>
      <w:proofErr w:type="gramEnd"/>
      <w:r w:rsidR="00261AAE" w:rsidRPr="00261AAE">
        <w:rPr>
          <w:rFonts w:asciiTheme="minorHAnsi" w:hAnsiTheme="minorHAnsi" w:cstheme="minorHAnsi"/>
          <w:bCs/>
          <w:iCs/>
          <w:lang w:val="en-US"/>
        </w:rPr>
        <w:t xml:space="preserve"> 5x5 </w:t>
      </w:r>
      <w:proofErr w:type="spellStart"/>
      <w:r w:rsidR="00261AAE" w:rsidRPr="00261AAE">
        <w:rPr>
          <w:rFonts w:asciiTheme="minorHAnsi" w:hAnsiTheme="minorHAnsi" w:cstheme="minorHAnsi"/>
          <w:bCs/>
          <w:iCs/>
          <w:lang w:val="en-US"/>
        </w:rPr>
        <w:t>ou</w:t>
      </w:r>
      <w:proofErr w:type="spellEnd"/>
      <w:r w:rsidR="00261AAE" w:rsidRPr="00261AAE">
        <w:rPr>
          <w:rFonts w:asciiTheme="minorHAnsi" w:hAnsiTheme="minorHAnsi" w:cstheme="minorHAnsi"/>
          <w:bCs/>
          <w:iCs/>
          <w:lang w:val="en-US"/>
        </w:rPr>
        <w:t xml:space="preserve"> 6x6</w:t>
      </w:r>
    </w:p>
    <w:p w:rsidR="007C2FCE" w:rsidRDefault="007C2FCE">
      <w:pPr>
        <w:jc w:val="both"/>
        <w:rPr>
          <w:rFonts w:asciiTheme="minorHAnsi" w:hAnsiTheme="minorHAnsi" w:cstheme="minorHAnsi"/>
          <w:b/>
          <w:bCs/>
          <w:iCs/>
          <w:color w:val="FF6600"/>
          <w:u w:val="single"/>
        </w:rPr>
      </w:pPr>
    </w:p>
    <w:p w:rsidR="00206A12" w:rsidRPr="007C2FCE" w:rsidRDefault="00206A12">
      <w:pPr>
        <w:jc w:val="both"/>
        <w:rPr>
          <w:rFonts w:asciiTheme="minorHAnsi" w:hAnsiTheme="minorHAnsi" w:cstheme="minorHAnsi"/>
          <w:b/>
          <w:bCs/>
          <w:iCs/>
          <w:color w:val="FF6600"/>
          <w:u w:val="single"/>
        </w:rPr>
      </w:pPr>
      <w:r w:rsidRPr="007C2FCE">
        <w:rPr>
          <w:rFonts w:asciiTheme="minorHAnsi" w:hAnsiTheme="minorHAnsi" w:cstheme="minorHAnsi"/>
          <w:b/>
          <w:bCs/>
          <w:iCs/>
          <w:color w:val="FF6600"/>
          <w:u w:val="single"/>
        </w:rPr>
        <w:t xml:space="preserve">Sources : </w:t>
      </w:r>
    </w:p>
    <w:p w:rsidR="00D6386D" w:rsidRDefault="00FD27D0" w:rsidP="00B361E0">
      <w:pPr>
        <w:jc w:val="both"/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Mission </w:t>
      </w:r>
      <w:proofErr w:type="spellStart"/>
      <w:r>
        <w:rPr>
          <w:rFonts w:asciiTheme="minorHAnsi" w:hAnsiTheme="minorHAnsi" w:cstheme="minorHAnsi"/>
          <w:iCs/>
          <w:lang w:val="en-US"/>
        </w:rPr>
        <w:t>Mathématiques</w:t>
      </w:r>
      <w:proofErr w:type="spellEnd"/>
      <w:r>
        <w:rPr>
          <w:rFonts w:asciiTheme="minorHAnsi" w:hAnsiTheme="minorHAnsi" w:cstheme="minorHAnsi"/>
          <w:iCs/>
          <w:lang w:val="en-US"/>
        </w:rPr>
        <w:t xml:space="preserve"> 76 : </w:t>
      </w:r>
      <w:hyperlink r:id="rId10" w:history="1">
        <w:r w:rsidRPr="00590145">
          <w:rPr>
            <w:rStyle w:val="Lienhypertexte"/>
            <w:rFonts w:asciiTheme="minorHAnsi" w:hAnsiTheme="minorHAnsi" w:cstheme="minorHAnsi"/>
            <w:iCs/>
            <w:lang w:val="en-US"/>
          </w:rPr>
          <w:t>https://missionmaths76.spip.ac-rouen.fr/spip.php?article111</w:t>
        </w:r>
      </w:hyperlink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FD27D0" w:rsidRDefault="00FD27D0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FD27D0" w:rsidRDefault="00FD27D0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FD27D0" w:rsidRDefault="00FD27D0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FD27D0" w:rsidRDefault="00FD27D0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FD27D0" w:rsidRDefault="00FD27D0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FD27D0" w:rsidRDefault="00FD27D0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D6386D" w:rsidRPr="00D6386D" w:rsidRDefault="00D6386D" w:rsidP="00D6386D">
      <w:pPr>
        <w:shd w:val="clear" w:color="auto" w:fill="365F91" w:themeFill="accent1" w:themeFillShade="BF"/>
        <w:jc w:val="center"/>
        <w:rPr>
          <w:rFonts w:asciiTheme="minorHAnsi" w:hAnsiTheme="minorHAnsi" w:cstheme="minorHAnsi"/>
          <w:b/>
          <w:bCs/>
          <w:i/>
          <w:iCs/>
          <w:color w:val="E36C0A" w:themeColor="accent6" w:themeShade="BF"/>
          <w:sz w:val="32"/>
        </w:rPr>
      </w:pPr>
      <w:r w:rsidRPr="00D6386D">
        <w:rPr>
          <w:rFonts w:asciiTheme="minorHAnsi" w:hAnsiTheme="minorHAnsi" w:cstheme="minorHAnsi"/>
          <w:b/>
          <w:bCs/>
          <w:i/>
          <w:iCs/>
          <w:color w:val="E36C0A" w:themeColor="accent6" w:themeShade="BF"/>
          <w:sz w:val="32"/>
        </w:rPr>
        <w:t>VOCABULARY</w:t>
      </w:r>
    </w:p>
    <w:p w:rsidR="00D6386D" w:rsidRDefault="00D6386D" w:rsidP="00D6386D">
      <w:pPr>
        <w:jc w:val="both"/>
        <w:rPr>
          <w:rFonts w:asciiTheme="minorHAnsi" w:hAnsiTheme="minorHAnsi" w:cstheme="minorHAnsi"/>
          <w:lang w:eastAsia="fr-FR" w:bidi="ar-SA"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646"/>
        <w:gridCol w:w="3084"/>
        <w:gridCol w:w="2586"/>
        <w:gridCol w:w="2230"/>
      </w:tblGrid>
      <w:tr w:rsidR="00D6386D" w:rsidRPr="00802576" w:rsidTr="00114515">
        <w:trPr>
          <w:jc w:val="center"/>
        </w:trPr>
        <w:tc>
          <w:tcPr>
            <w:tcW w:w="10546" w:type="dxa"/>
            <w:gridSpan w:val="4"/>
            <w:tcBorders>
              <w:top w:val="nil"/>
              <w:left w:val="nil"/>
              <w:right w:val="nil"/>
            </w:tcBorders>
          </w:tcPr>
          <w:p w:rsidR="00D6386D" w:rsidRPr="00802576" w:rsidRDefault="00CF7783" w:rsidP="000846A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6"/>
                <w:lang w:val="en-US"/>
              </w:rPr>
              <w:t>To play 4 in a row</w:t>
            </w:r>
            <w:bookmarkStart w:id="0" w:name="_GoBack"/>
            <w:bookmarkEnd w:id="0"/>
            <w:r w:rsidR="00D6386D" w:rsidRPr="00FD3E0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6"/>
                <w:lang w:val="en-US"/>
              </w:rPr>
              <w:t>…</w:t>
            </w:r>
          </w:p>
        </w:tc>
      </w:tr>
      <w:tr w:rsidR="00C73F3E" w:rsidRPr="00802576" w:rsidTr="002C1EC2">
        <w:trPr>
          <w:jc w:val="center"/>
        </w:trPr>
        <w:tc>
          <w:tcPr>
            <w:tcW w:w="2646" w:type="dxa"/>
            <w:tcBorders>
              <w:bottom w:val="single" w:sz="4" w:space="0" w:color="auto"/>
            </w:tcBorders>
          </w:tcPr>
          <w:p w:rsidR="00D6386D" w:rsidRPr="00E76A1D" w:rsidRDefault="002A6761" w:rsidP="000846AE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 w:rsidRPr="00E76A1D"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P</w:t>
            </w:r>
            <w:r w:rsidR="00FD27D0" w:rsidRPr="00E76A1D"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awn</w:t>
            </w:r>
            <w:r w:rsidRPr="00E76A1D"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s</w:t>
            </w:r>
          </w:p>
          <w:p w:rsidR="00D6386D" w:rsidRPr="00E76A1D" w:rsidRDefault="00D6386D" w:rsidP="000846AE">
            <w:pPr>
              <w:jc w:val="center"/>
              <w:rPr>
                <w:rFonts w:ascii="Arial" w:hAnsi="Arial" w:cs="Arial"/>
                <w:bCs/>
                <w:color w:val="000000"/>
                <w:sz w:val="6"/>
                <w:szCs w:val="26"/>
                <w:lang w:val="en-US"/>
              </w:rPr>
            </w:pPr>
          </w:p>
          <w:p w:rsidR="00D6386D" w:rsidRPr="00E76A1D" w:rsidRDefault="002A6761" w:rsidP="000846AE">
            <w:pPr>
              <w:jc w:val="center"/>
              <w:rPr>
                <w:rFonts w:ascii="Arial" w:hAnsi="Arial" w:cs="Arial"/>
                <w:lang w:eastAsia="fr-FR" w:bidi="ar-SA"/>
              </w:rPr>
            </w:pPr>
            <w:r w:rsidRPr="00E76A1D">
              <w:rPr>
                <w:rFonts w:ascii="Arial" w:hAnsi="Arial" w:cs="Arial"/>
                <w:noProof/>
                <w:lang w:eastAsia="fr-FR" w:bidi="ar-SA"/>
              </w:rPr>
              <w:drawing>
                <wp:inline distT="0" distB="0" distL="0" distR="0">
                  <wp:extent cx="1497375" cy="1571625"/>
                  <wp:effectExtent l="0" t="0" r="7620" b="0"/>
                  <wp:docPr id="4" name="Image 4" descr="Pions du jeu de Yunn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ons du jeu de Yunnor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242" t="12945" r="4492" b="4855"/>
                          <a:stretch/>
                        </pic:blipFill>
                        <pic:spPr bwMode="auto">
                          <a:xfrm>
                            <a:off x="0" y="0"/>
                            <a:ext cx="1502825" cy="157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D6386D" w:rsidRPr="00E76A1D" w:rsidRDefault="00FD27D0" w:rsidP="000846AE">
            <w:pPr>
              <w:spacing w:after="24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</w:pPr>
            <w:r w:rsidRPr="00E76A1D">
              <w:rPr>
                <w:rFonts w:ascii="Arial" w:hAnsi="Arial" w:cs="Arial"/>
                <w:bCs/>
                <w:color w:val="000000"/>
                <w:sz w:val="26"/>
                <w:szCs w:val="26"/>
                <w:lang w:val="en-US"/>
              </w:rPr>
              <w:t>a grid</w:t>
            </w:r>
          </w:p>
          <w:p w:rsidR="00D6386D" w:rsidRPr="00E76A1D" w:rsidRDefault="00FD27D0" w:rsidP="000846AE">
            <w:pPr>
              <w:jc w:val="center"/>
              <w:rPr>
                <w:rFonts w:ascii="Arial" w:hAnsi="Arial" w:cs="Arial"/>
                <w:lang w:eastAsia="fr-FR" w:bidi="ar-SA"/>
              </w:rPr>
            </w:pPr>
            <w:r w:rsidRPr="00E76A1D">
              <w:rPr>
                <w:rFonts w:ascii="Arial" w:hAnsi="Arial" w:cs="Arial"/>
                <w:noProof/>
                <w:lang w:eastAsia="fr-FR" w:bidi="ar-SA"/>
              </w:rPr>
              <w:drawing>
                <wp:inline distT="0" distB="0" distL="0" distR="0">
                  <wp:extent cx="1304925" cy="1213436"/>
                  <wp:effectExtent l="0" t="0" r="0" b="635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76" cy="122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D6386D" w:rsidRPr="00E76A1D" w:rsidRDefault="00D6386D" w:rsidP="000846AE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26"/>
                <w:lang w:val="en-US"/>
              </w:rPr>
            </w:pPr>
          </w:p>
          <w:p w:rsidR="00D6386D" w:rsidRPr="00E76A1D" w:rsidRDefault="00A95EE5" w:rsidP="000846AE">
            <w:pPr>
              <w:jc w:val="center"/>
              <w:rPr>
                <w:rFonts w:ascii="Arial" w:hAnsi="Arial" w:cs="Arial"/>
                <w:noProof/>
                <w:lang w:eastAsia="fr-FR" w:bidi="ar-SA"/>
              </w:rPr>
            </w:pPr>
            <w:r w:rsidRPr="00E76A1D">
              <w:rPr>
                <w:rFonts w:ascii="Arial" w:hAnsi="Arial" w:cs="Arial"/>
                <w:noProof/>
                <w:lang w:eastAsia="fr-FR" w:bidi="ar-SA"/>
              </w:rPr>
              <w:t>Coloured papers</w:t>
            </w:r>
          </w:p>
          <w:p w:rsidR="00A95EE5" w:rsidRPr="00E76A1D" w:rsidRDefault="00A95EE5" w:rsidP="000846AE">
            <w:pPr>
              <w:jc w:val="center"/>
              <w:rPr>
                <w:rFonts w:ascii="Arial" w:hAnsi="Arial" w:cs="Arial"/>
                <w:lang w:eastAsia="fr-FR" w:bidi="ar-SA"/>
              </w:rPr>
            </w:pPr>
            <w:r w:rsidRPr="00E76A1D">
              <w:rPr>
                <w:rFonts w:ascii="Arial" w:hAnsi="Arial" w:cs="Arial"/>
                <w:noProof/>
                <w:lang w:eastAsia="fr-FR" w:bidi="ar-SA"/>
              </w:rPr>
              <w:drawing>
                <wp:inline distT="0" distB="0" distL="0" distR="0">
                  <wp:extent cx="1333500" cy="1372091"/>
                  <wp:effectExtent l="0" t="0" r="0" b="0"/>
                  <wp:docPr id="13" name="Image 13" descr="Amazon.fr | Papier colo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azon.fr | Papier colo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1147" cy="1379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D6386D" w:rsidRPr="00E76A1D" w:rsidRDefault="00114515" w:rsidP="00A95EE5">
            <w:pPr>
              <w:spacing w:after="240"/>
              <w:jc w:val="center"/>
              <w:rPr>
                <w:rFonts w:ascii="Arial" w:hAnsi="Arial" w:cs="Arial"/>
                <w:lang w:eastAsia="fr-FR" w:bidi="ar-SA"/>
              </w:rPr>
            </w:pPr>
            <w:r w:rsidRPr="00E76A1D">
              <w:rPr>
                <w:rFonts w:ascii="Arial" w:hAnsi="Arial" w:cs="Arial"/>
                <w:lang w:eastAsia="fr-FR" w:bidi="ar-SA"/>
              </w:rPr>
              <w:t>Plus</w:t>
            </w:r>
          </w:p>
          <w:p w:rsidR="00A95EE5" w:rsidRPr="00E76A1D" w:rsidRDefault="00A95EE5" w:rsidP="00A95EE5">
            <w:pPr>
              <w:spacing w:after="240"/>
              <w:jc w:val="center"/>
              <w:rPr>
                <w:rFonts w:ascii="Arial" w:hAnsi="Arial" w:cs="Arial"/>
                <w:sz w:val="144"/>
                <w:szCs w:val="144"/>
                <w:lang w:eastAsia="fr-FR" w:bidi="ar-SA"/>
              </w:rPr>
            </w:pPr>
            <w:r w:rsidRPr="00E76A1D">
              <w:rPr>
                <w:rFonts w:ascii="Arial" w:hAnsi="Arial" w:cs="Arial"/>
                <w:sz w:val="144"/>
                <w:szCs w:val="144"/>
                <w:lang w:eastAsia="fr-FR" w:bidi="ar-SA"/>
              </w:rPr>
              <w:t>+</w:t>
            </w:r>
          </w:p>
        </w:tc>
      </w:tr>
      <w:tr w:rsidR="00114515" w:rsidRPr="00802576" w:rsidTr="002C1EC2">
        <w:trPr>
          <w:jc w:val="center"/>
        </w:trPr>
        <w:tc>
          <w:tcPr>
            <w:tcW w:w="2646" w:type="dxa"/>
            <w:tcBorders>
              <w:bottom w:val="single" w:sz="4" w:space="0" w:color="auto"/>
            </w:tcBorders>
          </w:tcPr>
          <w:p w:rsidR="00114515" w:rsidRPr="00E76A1D" w:rsidRDefault="001F6B72" w:rsidP="00114515">
            <w:pPr>
              <w:spacing w:after="240"/>
              <w:jc w:val="center"/>
              <w:rPr>
                <w:rFonts w:ascii="Arial" w:hAnsi="Arial" w:cs="Arial"/>
                <w:noProof/>
                <w:lang w:eastAsia="fr-FR"/>
              </w:rPr>
            </w:pPr>
            <w:r w:rsidRPr="00E76A1D">
              <w:rPr>
                <w:rFonts w:ascii="Arial" w:hAnsi="Arial" w:cs="Arial"/>
                <w:noProof/>
                <w:lang w:eastAsia="fr-FR"/>
              </w:rPr>
              <w:t>Times</w:t>
            </w:r>
          </w:p>
          <w:p w:rsidR="00114515" w:rsidRPr="00E76A1D" w:rsidRDefault="0031213F" w:rsidP="00114515">
            <w:pPr>
              <w:spacing w:after="240"/>
              <w:jc w:val="center"/>
              <w:rPr>
                <w:rFonts w:ascii="Arial" w:hAnsi="Arial" w:cs="Arial"/>
                <w:noProof/>
                <w:sz w:val="96"/>
                <w:szCs w:val="96"/>
                <w:lang w:eastAsia="fr-FR"/>
              </w:rPr>
            </w:pPr>
            <w:r w:rsidRPr="00E76A1D">
              <w:rPr>
                <w:rFonts w:ascii="Arial" w:hAnsi="Arial" w:cs="Arial"/>
                <w:noProof/>
                <w:sz w:val="96"/>
                <w:szCs w:val="96"/>
                <w:lang w:eastAsia="fr-FR"/>
              </w:rPr>
              <w:t>x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114515" w:rsidRPr="00E76A1D" w:rsidRDefault="00114515" w:rsidP="00114515">
            <w:pPr>
              <w:jc w:val="center"/>
              <w:rPr>
                <w:rFonts w:ascii="Arial" w:hAnsi="Arial" w:cs="Arial"/>
                <w:bCs/>
                <w:color w:val="000000"/>
                <w:sz w:val="8"/>
                <w:szCs w:val="26"/>
                <w:lang w:val="en-US"/>
              </w:rPr>
            </w:pPr>
          </w:p>
          <w:p w:rsidR="00114515" w:rsidRPr="00E76A1D" w:rsidRDefault="00114515" w:rsidP="00114515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E76A1D">
              <w:rPr>
                <w:rFonts w:ascii="Arial" w:hAnsi="Arial" w:cs="Arial"/>
                <w:bCs/>
                <w:color w:val="000000"/>
                <w:lang w:val="en-US"/>
              </w:rPr>
              <w:t>Equals</w:t>
            </w:r>
          </w:p>
          <w:p w:rsidR="00114515" w:rsidRPr="00E76A1D" w:rsidRDefault="00114515" w:rsidP="00114515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  <w:p w:rsidR="00114515" w:rsidRPr="00E76A1D" w:rsidRDefault="00114515" w:rsidP="00114515">
            <w:pPr>
              <w:jc w:val="center"/>
              <w:rPr>
                <w:rFonts w:ascii="Arial" w:hAnsi="Arial" w:cs="Arial"/>
                <w:bCs/>
                <w:color w:val="000000"/>
                <w:sz w:val="96"/>
                <w:szCs w:val="96"/>
                <w:lang w:val="en-US"/>
              </w:rPr>
            </w:pPr>
            <w:r w:rsidRPr="00E76A1D">
              <w:rPr>
                <w:rFonts w:ascii="Arial" w:hAnsi="Arial" w:cs="Arial"/>
                <w:bCs/>
                <w:color w:val="000000"/>
                <w:sz w:val="96"/>
                <w:szCs w:val="96"/>
                <w:lang w:val="en-US"/>
              </w:rPr>
              <w:t>=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114515" w:rsidRPr="00E76A1D" w:rsidRDefault="00114515" w:rsidP="00114515">
            <w:pPr>
              <w:spacing w:after="240"/>
              <w:jc w:val="center"/>
              <w:rPr>
                <w:rFonts w:ascii="Arial" w:hAnsi="Arial" w:cs="Arial"/>
                <w:lang w:eastAsia="fr-FR" w:bidi="ar-SA"/>
              </w:rPr>
            </w:pPr>
            <w:r w:rsidRPr="00E76A1D">
              <w:rPr>
                <w:rFonts w:ascii="Arial" w:hAnsi="Arial" w:cs="Arial"/>
                <w:lang w:eastAsia="fr-FR" w:bidi="ar-SA"/>
              </w:rPr>
              <w:t xml:space="preserve">The winner </w:t>
            </w:r>
          </w:p>
          <w:p w:rsidR="00114515" w:rsidRPr="00E76A1D" w:rsidRDefault="00114515" w:rsidP="00114515">
            <w:pPr>
              <w:spacing w:after="240"/>
              <w:jc w:val="center"/>
              <w:rPr>
                <w:rFonts w:ascii="Arial" w:hAnsi="Arial" w:cs="Arial"/>
                <w:lang w:eastAsia="fr-FR" w:bidi="ar-SA"/>
              </w:rPr>
            </w:pPr>
            <w:r w:rsidRPr="00E76A1D">
              <w:rPr>
                <w:rFonts w:ascii="Arial" w:hAnsi="Arial" w:cs="Arial"/>
                <w:noProof/>
                <w:lang w:eastAsia="fr-FR" w:bidi="ar-SA"/>
              </w:rPr>
              <w:drawing>
                <wp:inline distT="0" distB="0" distL="0" distR="0" wp14:anchorId="62226368" wp14:editId="5C4C724F">
                  <wp:extent cx="1504950" cy="1504950"/>
                  <wp:effectExtent l="0" t="0" r="0" b="0"/>
                  <wp:docPr id="19" name="Image 19" descr="Winner man draw stock vector. Illustration of contest - 16015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Winner man draw stock vector. Illustration of contest - 160151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:rsidR="00114515" w:rsidRPr="00E76A1D" w:rsidRDefault="00114515" w:rsidP="00114515">
            <w:pPr>
              <w:spacing w:after="240"/>
              <w:jc w:val="center"/>
              <w:rPr>
                <w:rFonts w:ascii="Arial" w:hAnsi="Arial" w:cs="Arial"/>
                <w:lang w:eastAsia="fr-FR" w:bidi="ar-SA"/>
              </w:rPr>
            </w:pPr>
          </w:p>
        </w:tc>
      </w:tr>
      <w:tr w:rsidR="00114515" w:rsidRPr="00802576" w:rsidTr="00114515">
        <w:trPr>
          <w:jc w:val="center"/>
        </w:trPr>
        <w:tc>
          <w:tcPr>
            <w:tcW w:w="10546" w:type="dxa"/>
            <w:gridSpan w:val="4"/>
            <w:tcBorders>
              <w:left w:val="nil"/>
              <w:right w:val="nil"/>
            </w:tcBorders>
          </w:tcPr>
          <w:p w:rsidR="00114515" w:rsidRDefault="00114515" w:rsidP="0011451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8"/>
                <w:lang w:eastAsia="fr-FR" w:bidi="ar-SA"/>
              </w:rPr>
            </w:pPr>
          </w:p>
          <w:p w:rsidR="00114515" w:rsidRPr="00802576" w:rsidRDefault="00114515" w:rsidP="00114515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lang w:eastAsia="fr-FR" w:bidi="ar-SA"/>
              </w:rPr>
            </w:pPr>
            <w:r w:rsidRPr="00FD3E01">
              <w:rPr>
                <w:rFonts w:asciiTheme="minorHAnsi" w:hAnsiTheme="minorHAnsi" w:cstheme="minorHAnsi"/>
                <w:b/>
                <w:sz w:val="28"/>
                <w:lang w:eastAsia="fr-FR" w:bidi="ar-SA"/>
              </w:rPr>
              <w:t>Actions</w:t>
            </w:r>
          </w:p>
        </w:tc>
      </w:tr>
      <w:tr w:rsidR="00114515" w:rsidRPr="00802576" w:rsidTr="002C1EC2">
        <w:trPr>
          <w:jc w:val="center"/>
        </w:trPr>
        <w:tc>
          <w:tcPr>
            <w:tcW w:w="2646" w:type="dxa"/>
            <w:tcBorders>
              <w:bottom w:val="single" w:sz="4" w:space="0" w:color="auto"/>
            </w:tcBorders>
          </w:tcPr>
          <w:p w:rsidR="00114515" w:rsidRPr="00802576" w:rsidRDefault="00114515" w:rsidP="001145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  <w:t>Choose a cell</w:t>
            </w:r>
          </w:p>
          <w:p w:rsidR="00114515" w:rsidRPr="00802576" w:rsidRDefault="00114515" w:rsidP="00114515">
            <w:pPr>
              <w:jc w:val="center"/>
              <w:rPr>
                <w:rFonts w:asciiTheme="minorHAnsi" w:hAnsiTheme="minorHAnsi" w:cstheme="minorHAnsi"/>
                <w:lang w:eastAsia="fr-FR" w:bidi="ar-SA"/>
              </w:rPr>
            </w:pPr>
            <w:r w:rsidRPr="00C73F3E">
              <w:rPr>
                <w:rFonts w:asciiTheme="minorHAnsi" w:hAnsiTheme="minorHAnsi" w:cstheme="minorHAnsi"/>
                <w:noProof/>
                <w:lang w:eastAsia="fr-FR" w:bidi="ar-SA"/>
              </w:rPr>
              <w:drawing>
                <wp:inline distT="0" distB="0" distL="0" distR="0" wp14:anchorId="6B7D01F0" wp14:editId="35C03C0A">
                  <wp:extent cx="1540401" cy="1477010"/>
                  <wp:effectExtent l="0" t="0" r="3175" b="889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846" cy="14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114515" w:rsidRDefault="00114515" w:rsidP="00114515">
            <w:pPr>
              <w:spacing w:after="240"/>
              <w:jc w:val="center"/>
              <w:rPr>
                <w:rFonts w:asciiTheme="minorHAnsi" w:hAnsiTheme="minorHAnsi" w:cstheme="minorHAnsi"/>
                <w:lang w:val="en-US" w:eastAsia="fr-FR" w:bidi="ar-SA"/>
              </w:rPr>
            </w:pPr>
            <w:r w:rsidRPr="0000296C">
              <w:rPr>
                <w:rFonts w:asciiTheme="minorHAnsi" w:hAnsiTheme="minorHAnsi" w:cstheme="minorHAnsi"/>
                <w:lang w:val="en-US" w:eastAsia="fr-FR" w:bidi="ar-SA"/>
              </w:rPr>
              <w:t>It's my turn</w:t>
            </w:r>
            <w:r w:rsidR="002C1EC2">
              <w:rPr>
                <w:rFonts w:asciiTheme="minorHAnsi" w:hAnsiTheme="minorHAnsi" w:cstheme="minorHAnsi"/>
                <w:lang w:val="en-US" w:eastAsia="fr-FR" w:bidi="ar-SA"/>
              </w:rPr>
              <w:t xml:space="preserve"> </w:t>
            </w:r>
            <w:r w:rsidRPr="0000296C">
              <w:rPr>
                <w:rFonts w:asciiTheme="minorHAnsi" w:hAnsiTheme="minorHAnsi" w:cstheme="minorHAnsi"/>
                <w:lang w:val="en-US" w:eastAsia="fr-FR" w:bidi="ar-SA"/>
              </w:rPr>
              <w:t>/ It's your turn</w:t>
            </w:r>
          </w:p>
          <w:p w:rsidR="00114515" w:rsidRPr="0000296C" w:rsidRDefault="00114515" w:rsidP="001145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2ACC1C2F" wp14:editId="7361F4AA">
                  <wp:extent cx="1624084" cy="1655117"/>
                  <wp:effectExtent l="0" t="0" r="0" b="254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512" cy="165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  <w:gridSpan w:val="2"/>
            <w:tcBorders>
              <w:bottom w:val="single" w:sz="4" w:space="0" w:color="auto"/>
            </w:tcBorders>
          </w:tcPr>
          <w:p w:rsidR="00114515" w:rsidRDefault="007F360C" w:rsidP="00114515">
            <w:pPr>
              <w:jc w:val="center"/>
              <w:rPr>
                <w:rFonts w:asciiTheme="minorHAnsi" w:hAnsiTheme="minorHAnsi" w:cstheme="minorHAnsi"/>
                <w:lang w:eastAsia="fr-FR" w:bidi="ar-SA"/>
              </w:rPr>
            </w:pPr>
            <w:proofErr w:type="spellStart"/>
            <w:r>
              <w:rPr>
                <w:rFonts w:asciiTheme="minorHAnsi" w:hAnsiTheme="minorHAnsi" w:cstheme="minorHAnsi"/>
                <w:lang w:eastAsia="fr-FR" w:bidi="ar-SA"/>
              </w:rPr>
              <w:t>Well</w:t>
            </w:r>
            <w:proofErr w:type="spellEnd"/>
            <w:r>
              <w:rPr>
                <w:rFonts w:asciiTheme="minorHAnsi" w:hAnsiTheme="minorHAnsi" w:cstheme="minorHAnsi"/>
                <w:lang w:eastAsia="fr-FR" w:bidi="ar-SA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lang w:eastAsia="fr-FR" w:bidi="ar-SA"/>
              </w:rPr>
              <w:t>done</w:t>
            </w:r>
            <w:proofErr w:type="spellEnd"/>
            <w:r w:rsidR="00114515">
              <w:rPr>
                <w:rFonts w:asciiTheme="minorHAnsi" w:hAnsiTheme="minorHAnsi" w:cstheme="minorHAnsi"/>
                <w:lang w:eastAsia="fr-FR" w:bidi="ar-SA"/>
              </w:rPr>
              <w:t>!</w:t>
            </w:r>
            <w:proofErr w:type="gramEnd"/>
            <w:r w:rsidR="00114515">
              <w:rPr>
                <w:rFonts w:asciiTheme="minorHAnsi" w:hAnsiTheme="minorHAnsi" w:cstheme="minorHAnsi"/>
                <w:lang w:eastAsia="fr-FR" w:bidi="ar-SA"/>
              </w:rPr>
              <w:t xml:space="preserve"> </w:t>
            </w:r>
            <w:proofErr w:type="gramStart"/>
            <w:r w:rsidR="00114515">
              <w:rPr>
                <w:rFonts w:asciiTheme="minorHAnsi" w:hAnsiTheme="minorHAnsi" w:cstheme="minorHAnsi"/>
                <w:lang w:eastAsia="fr-FR" w:bidi="ar-SA"/>
              </w:rPr>
              <w:t>Excellent!</w:t>
            </w:r>
            <w:proofErr w:type="gramEnd"/>
            <w:r w:rsidR="00114515">
              <w:rPr>
                <w:rFonts w:asciiTheme="minorHAnsi" w:hAnsiTheme="minorHAnsi" w:cstheme="minorHAnsi"/>
                <w:lang w:eastAsia="fr-FR" w:bidi="ar-SA"/>
              </w:rPr>
              <w:t xml:space="preserve"> Good </w:t>
            </w:r>
            <w:proofErr w:type="gramStart"/>
            <w:r w:rsidR="00114515">
              <w:rPr>
                <w:rFonts w:asciiTheme="minorHAnsi" w:hAnsiTheme="minorHAnsi" w:cstheme="minorHAnsi"/>
                <w:lang w:eastAsia="fr-FR" w:bidi="ar-SA"/>
              </w:rPr>
              <w:t>job!</w:t>
            </w:r>
            <w:proofErr w:type="gramEnd"/>
          </w:p>
          <w:p w:rsidR="00114515" w:rsidRDefault="00114515" w:rsidP="00114515">
            <w:pPr>
              <w:jc w:val="center"/>
              <w:rPr>
                <w:rFonts w:asciiTheme="minorHAnsi" w:hAnsiTheme="minorHAnsi" w:cstheme="minorHAnsi"/>
                <w:lang w:eastAsia="fr-FR" w:bidi="ar-SA"/>
              </w:rPr>
            </w:pPr>
          </w:p>
          <w:p w:rsidR="00114515" w:rsidRPr="00802576" w:rsidRDefault="00114515" w:rsidP="00114515">
            <w:pPr>
              <w:jc w:val="center"/>
              <w:rPr>
                <w:rFonts w:asciiTheme="minorHAnsi" w:hAnsiTheme="minorHAnsi" w:cstheme="minorHAnsi"/>
                <w:lang w:val="en-US" w:eastAsia="fr-FR" w:bidi="ar-SA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0FF40370" wp14:editId="1F34A5E6">
                  <wp:extent cx="1590675" cy="1305778"/>
                  <wp:effectExtent l="0" t="0" r="0" b="889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613" cy="1312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515" w:rsidRPr="00802576" w:rsidTr="002C1EC2">
        <w:trPr>
          <w:jc w:val="center"/>
        </w:trPr>
        <w:tc>
          <w:tcPr>
            <w:tcW w:w="2646" w:type="dxa"/>
            <w:tcBorders>
              <w:right w:val="single" w:sz="4" w:space="0" w:color="auto"/>
            </w:tcBorders>
          </w:tcPr>
          <w:p w:rsidR="00114515" w:rsidRDefault="007F360C" w:rsidP="001145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  <w:t>Congratulations!</w:t>
            </w:r>
          </w:p>
          <w:p w:rsidR="00114515" w:rsidRDefault="00114515" w:rsidP="001145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41CD2399" wp14:editId="75DB8383">
                  <wp:extent cx="1104947" cy="101917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814" cy="1034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11DC" w:rsidRDefault="000411DC" w:rsidP="00114515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4515" w:rsidRPr="0000296C" w:rsidRDefault="00114515" w:rsidP="00114515">
            <w:pPr>
              <w:spacing w:after="240"/>
              <w:jc w:val="center"/>
              <w:rPr>
                <w:rFonts w:asciiTheme="minorHAnsi" w:hAnsiTheme="minorHAnsi" w:cstheme="minorHAnsi"/>
                <w:lang w:val="en-US" w:eastAsia="fr-FR" w:bidi="ar-SA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4515" w:rsidRDefault="00114515" w:rsidP="00114515">
            <w:pPr>
              <w:jc w:val="center"/>
              <w:rPr>
                <w:rFonts w:asciiTheme="minorHAnsi" w:hAnsiTheme="minorHAnsi" w:cstheme="minorHAnsi"/>
                <w:lang w:eastAsia="fr-FR" w:bidi="ar-SA"/>
              </w:rPr>
            </w:pPr>
          </w:p>
        </w:tc>
      </w:tr>
    </w:tbl>
    <w:p w:rsidR="00D6386D" w:rsidRDefault="00D6386D" w:rsidP="00D6386D">
      <w:pPr>
        <w:jc w:val="both"/>
        <w:rPr>
          <w:rFonts w:asciiTheme="minorHAnsi" w:hAnsiTheme="minorHAnsi" w:cstheme="minorHAnsi"/>
          <w:color w:val="000000"/>
          <w:lang w:val="en-US"/>
        </w:rPr>
      </w:pPr>
    </w:p>
    <w:p w:rsidR="00D6386D" w:rsidRDefault="00D6386D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1409E2" w:rsidRDefault="001409E2" w:rsidP="00B361E0">
      <w:pPr>
        <w:jc w:val="both"/>
        <w:rPr>
          <w:rFonts w:asciiTheme="minorHAnsi" w:hAnsiTheme="minorHAnsi" w:cstheme="minorHAnsi"/>
          <w:iCs/>
          <w:lang w:val="en-US"/>
        </w:rPr>
      </w:pPr>
    </w:p>
    <w:p w:rsidR="00646BE6" w:rsidRDefault="00646BE6">
      <w:pPr>
        <w:widowControl/>
        <w:suppressAutoHyphens w:val="0"/>
        <w:rPr>
          <w:rFonts w:asciiTheme="minorHAnsi" w:hAnsiTheme="minorHAnsi" w:cstheme="minorHAnsi"/>
          <w:i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6"/>
        <w:gridCol w:w="1756"/>
      </w:tblGrid>
      <w:tr w:rsidR="00646BE6" w:rsidTr="00354C2C">
        <w:tc>
          <w:tcPr>
            <w:tcW w:w="1756" w:type="dxa"/>
            <w:shd w:val="clear" w:color="auto" w:fill="F2F2F2" w:themeFill="background1" w:themeFillShade="F2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  <w:shd w:val="clear" w:color="auto" w:fill="F2F2F2" w:themeFill="background1" w:themeFillShade="F2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</w:tr>
      <w:tr w:rsidR="00646BE6" w:rsidTr="00354C2C">
        <w:tc>
          <w:tcPr>
            <w:tcW w:w="1756" w:type="dxa"/>
            <w:shd w:val="clear" w:color="auto" w:fill="F2F2F2" w:themeFill="background1" w:themeFillShade="F2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</w:tr>
      <w:tr w:rsidR="00646BE6" w:rsidTr="00354C2C">
        <w:tc>
          <w:tcPr>
            <w:tcW w:w="1756" w:type="dxa"/>
            <w:shd w:val="clear" w:color="auto" w:fill="F2F2F2" w:themeFill="background1" w:themeFillShade="F2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</w:tr>
      <w:tr w:rsidR="00646BE6" w:rsidTr="00354C2C">
        <w:tc>
          <w:tcPr>
            <w:tcW w:w="1756" w:type="dxa"/>
            <w:shd w:val="clear" w:color="auto" w:fill="F2F2F2" w:themeFill="background1" w:themeFillShade="F2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</w:tr>
      <w:tr w:rsidR="00646BE6" w:rsidTr="00354C2C">
        <w:tc>
          <w:tcPr>
            <w:tcW w:w="1756" w:type="dxa"/>
            <w:shd w:val="clear" w:color="auto" w:fill="F2F2F2" w:themeFill="background1" w:themeFillShade="F2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</w:tr>
      <w:tr w:rsidR="00646BE6" w:rsidTr="00354C2C">
        <w:tc>
          <w:tcPr>
            <w:tcW w:w="1756" w:type="dxa"/>
            <w:shd w:val="clear" w:color="auto" w:fill="F2F2F2" w:themeFill="background1" w:themeFillShade="F2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  <w:p w:rsidR="00354C2C" w:rsidRDefault="00354C2C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756" w:type="dxa"/>
          </w:tcPr>
          <w:p w:rsidR="00646BE6" w:rsidRDefault="00646BE6">
            <w:pPr>
              <w:widowControl/>
              <w:suppressAutoHyphens w:val="0"/>
              <w:rPr>
                <w:rFonts w:asciiTheme="minorHAnsi" w:hAnsiTheme="minorHAnsi" w:cstheme="minorHAnsi"/>
                <w:iCs/>
                <w:lang w:val="en-US"/>
              </w:rPr>
            </w:pPr>
          </w:p>
        </w:tc>
      </w:tr>
    </w:tbl>
    <w:p w:rsidR="00AB1E9D" w:rsidRDefault="00AB1E9D">
      <w:pPr>
        <w:widowControl/>
        <w:suppressAutoHyphens w:val="0"/>
        <w:rPr>
          <w:rFonts w:asciiTheme="minorHAnsi" w:hAnsiTheme="minorHAnsi" w:cstheme="minorHAnsi"/>
          <w:iCs/>
          <w:lang w:val="en-US"/>
        </w:rPr>
      </w:pPr>
    </w:p>
    <w:p w:rsidR="00E76A1D" w:rsidRDefault="00E76A1D">
      <w:pPr>
        <w:widowControl/>
        <w:suppressAutoHyphens w:val="0"/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br w:type="page"/>
      </w:r>
    </w:p>
    <w:p w:rsidR="001409E2" w:rsidRPr="00D6386D" w:rsidRDefault="001D2218" w:rsidP="001409E2">
      <w:pPr>
        <w:shd w:val="clear" w:color="auto" w:fill="365F91" w:themeFill="accent1" w:themeFillShade="BF"/>
        <w:jc w:val="center"/>
        <w:rPr>
          <w:rFonts w:asciiTheme="minorHAnsi" w:hAnsiTheme="minorHAnsi" w:cstheme="minorHAnsi"/>
          <w:b/>
          <w:bCs/>
          <w:i/>
          <w:iCs/>
          <w:color w:val="E36C0A" w:themeColor="accent6" w:themeShade="BF"/>
          <w:sz w:val="32"/>
        </w:rPr>
      </w:pPr>
      <w:r>
        <w:rPr>
          <w:rFonts w:asciiTheme="minorHAnsi" w:hAnsiTheme="minorHAnsi" w:cstheme="minorHAnsi"/>
          <w:b/>
          <w:bCs/>
          <w:i/>
          <w:iCs/>
          <w:color w:val="E36C0A" w:themeColor="accent6" w:themeShade="BF"/>
          <w:sz w:val="32"/>
        </w:rPr>
        <w:lastRenderedPageBreak/>
        <w:t>Script</w:t>
      </w:r>
    </w:p>
    <w:p w:rsidR="001409E2" w:rsidRDefault="001409E2" w:rsidP="001409E2">
      <w:pPr>
        <w:jc w:val="both"/>
        <w:rPr>
          <w:rFonts w:asciiTheme="minorHAnsi" w:hAnsiTheme="minorHAnsi" w:cstheme="minorHAnsi"/>
          <w:lang w:eastAsia="fr-FR" w:bidi="ar-SA"/>
        </w:rPr>
      </w:pPr>
    </w:p>
    <w:p w:rsidR="009E6856" w:rsidRDefault="00AB1E9D" w:rsidP="001409E2">
      <w:pPr>
        <w:rPr>
          <w:rFonts w:asciiTheme="minorHAnsi" w:hAnsiTheme="minorHAnsi" w:cstheme="minorHAnsi"/>
          <w:iCs/>
          <w:lang w:val="en-US"/>
        </w:rPr>
      </w:pPr>
      <w:proofErr w:type="gramStart"/>
      <w:r>
        <w:rPr>
          <w:rFonts w:asciiTheme="minorHAnsi" w:hAnsiTheme="minorHAnsi" w:cstheme="minorHAnsi"/>
          <w:iCs/>
          <w:lang w:val="en-US"/>
        </w:rPr>
        <w:t>Teacher</w:t>
      </w:r>
      <w:r w:rsidR="009E6856">
        <w:rPr>
          <w:rFonts w:asciiTheme="minorHAnsi" w:hAnsiTheme="minorHAnsi" w:cstheme="minorHAnsi"/>
          <w:iCs/>
          <w:lang w:val="en-US"/>
        </w:rPr>
        <w:t xml:space="preserve"> :</w:t>
      </w:r>
      <w:proofErr w:type="gramEnd"/>
      <w:r w:rsidR="009E6856">
        <w:rPr>
          <w:rFonts w:asciiTheme="minorHAnsi" w:hAnsiTheme="minorHAnsi" w:cstheme="minorHAnsi"/>
          <w:iCs/>
          <w:lang w:val="en-US"/>
        </w:rPr>
        <w:t xml:space="preserve">  W</w:t>
      </w:r>
      <w:r w:rsidR="001409E2">
        <w:rPr>
          <w:rFonts w:asciiTheme="minorHAnsi" w:hAnsiTheme="minorHAnsi" w:cstheme="minorHAnsi"/>
          <w:iCs/>
          <w:lang w:val="en-US"/>
        </w:rPr>
        <w:t>e’re now going to pla</w:t>
      </w:r>
      <w:r>
        <w:rPr>
          <w:rFonts w:asciiTheme="minorHAnsi" w:hAnsiTheme="minorHAnsi" w:cstheme="minorHAnsi"/>
          <w:iCs/>
          <w:lang w:val="en-US"/>
        </w:rPr>
        <w:t>y a game. This game is called</w:t>
      </w:r>
      <w:r w:rsidR="001409E2">
        <w:rPr>
          <w:rFonts w:asciiTheme="minorHAnsi" w:hAnsiTheme="minorHAnsi" w:cstheme="minorHAnsi"/>
          <w:iCs/>
          <w:lang w:val="en-US"/>
        </w:rPr>
        <w:t xml:space="preserve"> </w:t>
      </w:r>
      <w:r>
        <w:rPr>
          <w:rFonts w:asciiTheme="minorHAnsi" w:hAnsiTheme="minorHAnsi" w:cstheme="minorHAnsi"/>
          <w:iCs/>
          <w:lang w:val="en-US"/>
        </w:rPr>
        <w:t>“4 in a row”</w:t>
      </w:r>
      <w:r w:rsidR="00F239C6">
        <w:rPr>
          <w:rFonts w:asciiTheme="minorHAnsi" w:hAnsiTheme="minorHAnsi" w:cstheme="minorHAnsi"/>
          <w:iCs/>
          <w:lang w:val="en-US"/>
        </w:rPr>
        <w:t xml:space="preserve">. </w:t>
      </w:r>
    </w:p>
    <w:p w:rsidR="009E6856" w:rsidRDefault="009E6856" w:rsidP="001409E2">
      <w:pPr>
        <w:rPr>
          <w:rFonts w:asciiTheme="minorHAnsi" w:hAnsiTheme="minorHAnsi" w:cstheme="minorHAnsi"/>
          <w:iCs/>
          <w:lang w:val="en-US"/>
        </w:rPr>
      </w:pPr>
    </w:p>
    <w:p w:rsidR="001409E2" w:rsidRDefault="00BC10D9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This is a number grid. You have </w:t>
      </w:r>
      <w:r w:rsidR="00AB1E9D">
        <w:rPr>
          <w:rFonts w:asciiTheme="minorHAnsi" w:hAnsiTheme="minorHAnsi" w:cstheme="minorHAnsi"/>
          <w:iCs/>
          <w:lang w:val="en-US"/>
        </w:rPr>
        <w:t>20 pawns/</w:t>
      </w:r>
      <w:r w:rsidR="009E6856">
        <w:rPr>
          <w:rFonts w:asciiTheme="minorHAnsi" w:hAnsiTheme="minorHAnsi" w:cstheme="minorHAnsi"/>
          <w:iCs/>
          <w:lang w:val="en-US"/>
        </w:rPr>
        <w:t>colored</w:t>
      </w:r>
      <w:r w:rsidR="001409E2">
        <w:rPr>
          <w:rFonts w:asciiTheme="minorHAnsi" w:hAnsiTheme="minorHAnsi" w:cstheme="minorHAnsi"/>
          <w:iCs/>
          <w:lang w:val="en-US"/>
        </w:rPr>
        <w:t xml:space="preserve"> papers</w:t>
      </w:r>
      <w:r w:rsidR="00AB1E9D">
        <w:rPr>
          <w:rFonts w:asciiTheme="minorHAnsi" w:hAnsiTheme="minorHAnsi" w:cstheme="minorHAnsi"/>
          <w:iCs/>
          <w:lang w:val="en-US"/>
        </w:rPr>
        <w:t xml:space="preserve"> per player</w:t>
      </w:r>
      <w:r w:rsidR="001409E2">
        <w:rPr>
          <w:rFonts w:asciiTheme="minorHAnsi" w:hAnsiTheme="minorHAnsi" w:cstheme="minorHAnsi"/>
          <w:iCs/>
          <w:lang w:val="en-US"/>
        </w:rPr>
        <w:t xml:space="preserve">. </w:t>
      </w:r>
    </w:p>
    <w:p w:rsidR="001409E2" w:rsidRDefault="00AB1E9D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This is a game for two </w:t>
      </w:r>
      <w:r w:rsidR="001409E2">
        <w:rPr>
          <w:rFonts w:asciiTheme="minorHAnsi" w:hAnsiTheme="minorHAnsi" w:cstheme="minorHAnsi"/>
          <w:iCs/>
          <w:lang w:val="en-US"/>
        </w:rPr>
        <w:t xml:space="preserve">players. </w:t>
      </w:r>
    </w:p>
    <w:p w:rsidR="001409E2" w:rsidRDefault="001409E2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The </w:t>
      </w:r>
      <w:r w:rsidR="00AB1E9D" w:rsidRPr="00BC10D9">
        <w:rPr>
          <w:rFonts w:asciiTheme="minorHAnsi" w:hAnsiTheme="minorHAnsi" w:cstheme="minorHAnsi"/>
          <w:iCs/>
          <w:lang w:val="en-US"/>
        </w:rPr>
        <w:t xml:space="preserve">first </w:t>
      </w:r>
      <w:r w:rsidRPr="00BC10D9">
        <w:rPr>
          <w:rFonts w:asciiTheme="minorHAnsi" w:hAnsiTheme="minorHAnsi" w:cstheme="minorHAnsi"/>
          <w:iCs/>
          <w:lang w:val="en-US"/>
        </w:rPr>
        <w:t>player</w:t>
      </w:r>
      <w:r w:rsidRPr="009E6856">
        <w:rPr>
          <w:rFonts w:asciiTheme="minorHAnsi" w:hAnsiTheme="minorHAnsi" w:cstheme="minorHAnsi"/>
          <w:b/>
          <w:iCs/>
          <w:lang w:val="en-US"/>
        </w:rPr>
        <w:t xml:space="preserve"> </w:t>
      </w:r>
      <w:r w:rsidR="00AB1E9D">
        <w:rPr>
          <w:rFonts w:asciiTheme="minorHAnsi" w:hAnsiTheme="minorHAnsi" w:cstheme="minorHAnsi"/>
          <w:iCs/>
          <w:lang w:val="en-US"/>
        </w:rPr>
        <w:t>chooses a cell</w:t>
      </w:r>
      <w:r w:rsidR="00BC10D9">
        <w:rPr>
          <w:rFonts w:asciiTheme="minorHAnsi" w:hAnsiTheme="minorHAnsi" w:cstheme="minorHAnsi"/>
          <w:iCs/>
          <w:lang w:val="en-US"/>
        </w:rPr>
        <w:t xml:space="preserve">. </w:t>
      </w:r>
      <w:r>
        <w:rPr>
          <w:rFonts w:asciiTheme="minorHAnsi" w:hAnsiTheme="minorHAnsi" w:cstheme="minorHAnsi"/>
          <w:iCs/>
          <w:lang w:val="en-US"/>
        </w:rPr>
        <w:t>He/she calculate</w:t>
      </w:r>
      <w:r w:rsidR="00490692">
        <w:rPr>
          <w:rFonts w:asciiTheme="minorHAnsi" w:hAnsiTheme="minorHAnsi" w:cstheme="minorHAnsi"/>
          <w:iCs/>
          <w:lang w:val="en-US"/>
        </w:rPr>
        <w:t>s</w:t>
      </w:r>
      <w:r>
        <w:rPr>
          <w:rFonts w:asciiTheme="minorHAnsi" w:hAnsiTheme="minorHAnsi" w:cstheme="minorHAnsi"/>
          <w:iCs/>
          <w:lang w:val="en-US"/>
        </w:rPr>
        <w:t xml:space="preserve"> with plus/</w:t>
      </w:r>
      <w:r w:rsidR="001F6B72">
        <w:rPr>
          <w:rFonts w:asciiTheme="minorHAnsi" w:hAnsiTheme="minorHAnsi" w:cstheme="minorHAnsi"/>
          <w:iCs/>
          <w:lang w:val="en-US"/>
        </w:rPr>
        <w:t>times</w:t>
      </w:r>
      <w:r>
        <w:rPr>
          <w:rFonts w:asciiTheme="minorHAnsi" w:hAnsiTheme="minorHAnsi" w:cstheme="minorHAnsi"/>
          <w:iCs/>
          <w:lang w:val="en-US"/>
        </w:rPr>
        <w:t xml:space="preserve"> using </w:t>
      </w:r>
      <w:r w:rsidR="001F6B72">
        <w:rPr>
          <w:rFonts w:asciiTheme="minorHAnsi" w:hAnsiTheme="minorHAnsi" w:cstheme="minorHAnsi"/>
          <w:iCs/>
          <w:lang w:val="en-US"/>
        </w:rPr>
        <w:t xml:space="preserve">the </w:t>
      </w:r>
      <w:r>
        <w:rPr>
          <w:rFonts w:asciiTheme="minorHAnsi" w:hAnsiTheme="minorHAnsi" w:cstheme="minorHAnsi"/>
          <w:iCs/>
          <w:lang w:val="en-US"/>
        </w:rPr>
        <w:t xml:space="preserve">numbers on the </w:t>
      </w:r>
      <w:r w:rsidR="00AB1E9D">
        <w:rPr>
          <w:rFonts w:asciiTheme="minorHAnsi" w:hAnsiTheme="minorHAnsi" w:cstheme="minorHAnsi"/>
          <w:iCs/>
          <w:lang w:val="en-US"/>
        </w:rPr>
        <w:t>grid</w:t>
      </w:r>
      <w:r>
        <w:rPr>
          <w:rFonts w:asciiTheme="minorHAnsi" w:hAnsiTheme="minorHAnsi" w:cstheme="minorHAnsi"/>
          <w:iCs/>
          <w:lang w:val="en-US"/>
        </w:rPr>
        <w:t>. If he/she find</w:t>
      </w:r>
      <w:r w:rsidR="001F6B72">
        <w:rPr>
          <w:rFonts w:asciiTheme="minorHAnsi" w:hAnsiTheme="minorHAnsi" w:cstheme="minorHAnsi"/>
          <w:iCs/>
          <w:lang w:val="en-US"/>
        </w:rPr>
        <w:t>s</w:t>
      </w:r>
      <w:r>
        <w:rPr>
          <w:rFonts w:asciiTheme="minorHAnsi" w:hAnsiTheme="minorHAnsi" w:cstheme="minorHAnsi"/>
          <w:iCs/>
          <w:lang w:val="en-US"/>
        </w:rPr>
        <w:t xml:space="preserve"> the </w:t>
      </w:r>
      <w:r w:rsidR="001F6B72">
        <w:rPr>
          <w:rFonts w:asciiTheme="minorHAnsi" w:hAnsiTheme="minorHAnsi" w:cstheme="minorHAnsi"/>
          <w:iCs/>
          <w:lang w:val="en-US"/>
        </w:rPr>
        <w:t>correct</w:t>
      </w:r>
      <w:r>
        <w:rPr>
          <w:rFonts w:asciiTheme="minorHAnsi" w:hAnsiTheme="minorHAnsi" w:cstheme="minorHAnsi"/>
          <w:iCs/>
          <w:lang w:val="en-US"/>
        </w:rPr>
        <w:t xml:space="preserve"> </w:t>
      </w:r>
      <w:r w:rsidR="00AB1E9D">
        <w:rPr>
          <w:rFonts w:asciiTheme="minorHAnsi" w:hAnsiTheme="minorHAnsi" w:cstheme="minorHAnsi"/>
          <w:iCs/>
          <w:lang w:val="en-US"/>
        </w:rPr>
        <w:t>result</w:t>
      </w:r>
      <w:r>
        <w:rPr>
          <w:rFonts w:asciiTheme="minorHAnsi" w:hAnsiTheme="minorHAnsi" w:cstheme="minorHAnsi"/>
          <w:iCs/>
          <w:lang w:val="en-US"/>
        </w:rPr>
        <w:t>, he/she put</w:t>
      </w:r>
      <w:r w:rsidR="00490692">
        <w:rPr>
          <w:rFonts w:asciiTheme="minorHAnsi" w:hAnsiTheme="minorHAnsi" w:cstheme="minorHAnsi"/>
          <w:iCs/>
          <w:lang w:val="en-US"/>
        </w:rPr>
        <w:t>s</w:t>
      </w:r>
      <w:r>
        <w:rPr>
          <w:rFonts w:asciiTheme="minorHAnsi" w:hAnsiTheme="minorHAnsi" w:cstheme="minorHAnsi"/>
          <w:iCs/>
          <w:lang w:val="en-US"/>
        </w:rPr>
        <w:t xml:space="preserve"> a </w:t>
      </w:r>
      <w:r w:rsidR="00AB1E9D">
        <w:rPr>
          <w:rFonts w:asciiTheme="minorHAnsi" w:hAnsiTheme="minorHAnsi" w:cstheme="minorHAnsi"/>
          <w:iCs/>
          <w:lang w:val="en-US"/>
        </w:rPr>
        <w:t>pawn/</w:t>
      </w:r>
      <w:r w:rsidR="009E6856">
        <w:rPr>
          <w:rFonts w:asciiTheme="minorHAnsi" w:hAnsiTheme="minorHAnsi" w:cstheme="minorHAnsi"/>
          <w:iCs/>
          <w:lang w:val="en-US"/>
        </w:rPr>
        <w:t>colored</w:t>
      </w:r>
      <w:r>
        <w:rPr>
          <w:rFonts w:asciiTheme="minorHAnsi" w:hAnsiTheme="minorHAnsi" w:cstheme="minorHAnsi"/>
          <w:iCs/>
          <w:lang w:val="en-US"/>
        </w:rPr>
        <w:t xml:space="preserve"> paper </w:t>
      </w:r>
      <w:r w:rsidR="00AB1E9D">
        <w:rPr>
          <w:rFonts w:asciiTheme="minorHAnsi" w:hAnsiTheme="minorHAnsi" w:cstheme="minorHAnsi"/>
          <w:iCs/>
          <w:lang w:val="en-US"/>
        </w:rPr>
        <w:t>on</w:t>
      </w:r>
      <w:r>
        <w:rPr>
          <w:rFonts w:asciiTheme="minorHAnsi" w:hAnsiTheme="minorHAnsi" w:cstheme="minorHAnsi"/>
          <w:iCs/>
          <w:lang w:val="en-US"/>
        </w:rPr>
        <w:t xml:space="preserve"> the </w:t>
      </w:r>
      <w:r w:rsidR="00AB1E9D">
        <w:rPr>
          <w:rFonts w:asciiTheme="minorHAnsi" w:hAnsiTheme="minorHAnsi" w:cstheme="minorHAnsi"/>
          <w:iCs/>
          <w:lang w:val="en-US"/>
        </w:rPr>
        <w:t>cell</w:t>
      </w:r>
      <w:r>
        <w:rPr>
          <w:rFonts w:asciiTheme="minorHAnsi" w:hAnsiTheme="minorHAnsi" w:cstheme="minorHAnsi"/>
          <w:iCs/>
          <w:lang w:val="en-US"/>
        </w:rPr>
        <w:t>.</w:t>
      </w:r>
    </w:p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</w:p>
    <w:p w:rsidR="001409E2" w:rsidRDefault="00F239C6" w:rsidP="001409E2">
      <w:pPr>
        <w:rPr>
          <w:rFonts w:asciiTheme="minorHAnsi" w:hAnsiTheme="minorHAnsi" w:cstheme="minorHAnsi"/>
          <w:iCs/>
          <w:lang w:val="en-US"/>
        </w:rPr>
      </w:pPr>
      <w:r>
        <w:rPr>
          <w:rFonts w:asciiTheme="minorHAnsi" w:hAnsiTheme="minorHAnsi" w:cstheme="minorHAnsi"/>
          <w:iCs/>
          <w:lang w:val="en-US"/>
        </w:rPr>
        <w:t xml:space="preserve">The winner is the player who has put </w:t>
      </w:r>
      <w:r w:rsidR="00AB1E9D">
        <w:rPr>
          <w:rFonts w:asciiTheme="minorHAnsi" w:hAnsiTheme="minorHAnsi" w:cstheme="minorHAnsi"/>
          <w:iCs/>
          <w:lang w:val="en-US"/>
        </w:rPr>
        <w:t xml:space="preserve">4 pawns </w:t>
      </w:r>
      <w:r w:rsidR="00AB1E9D" w:rsidRPr="00AB1E9D">
        <w:rPr>
          <w:rFonts w:asciiTheme="minorHAnsi" w:hAnsiTheme="minorHAnsi" w:cstheme="minorHAnsi"/>
          <w:iCs/>
          <w:lang w:val="en-US"/>
        </w:rPr>
        <w:t>in a row vertically, horizontally or diagonally</w:t>
      </w:r>
      <w:r w:rsidR="00AB1E9D">
        <w:rPr>
          <w:rFonts w:asciiTheme="minorHAnsi" w:hAnsiTheme="minorHAnsi" w:cstheme="minorHAnsi"/>
          <w:iCs/>
          <w:lang w:val="en-US"/>
        </w:rPr>
        <w:t>.</w:t>
      </w:r>
    </w:p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</w:p>
    <w:p w:rsidR="00F239C6" w:rsidRPr="009E6856" w:rsidRDefault="00F239C6" w:rsidP="001409E2">
      <w:pPr>
        <w:rPr>
          <w:rFonts w:asciiTheme="minorHAnsi" w:hAnsiTheme="minorHAnsi" w:cstheme="minorHAnsi"/>
          <w:iCs/>
          <w:u w:val="single"/>
          <w:lang w:val="en-US"/>
        </w:rPr>
      </w:pPr>
      <w:r w:rsidRPr="009E6856">
        <w:rPr>
          <w:rFonts w:asciiTheme="minorHAnsi" w:hAnsiTheme="minorHAnsi" w:cstheme="minorHAnsi"/>
          <w:iCs/>
          <w:u w:val="single"/>
          <w:lang w:val="en-US"/>
        </w:rPr>
        <w:t xml:space="preserve">Playtime </w:t>
      </w:r>
    </w:p>
    <w:p w:rsidR="00F239C6" w:rsidRDefault="00F239C6" w:rsidP="001409E2">
      <w:pPr>
        <w:rPr>
          <w:rFonts w:asciiTheme="minorHAnsi" w:hAnsiTheme="minorHAnsi" w:cstheme="minorHAnsi"/>
          <w:i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721"/>
      </w:tblGrid>
      <w:tr w:rsidR="00983009" w:rsidTr="00983009">
        <w:tc>
          <w:tcPr>
            <w:tcW w:w="4815" w:type="dxa"/>
          </w:tcPr>
          <w:p w:rsidR="00983009" w:rsidRDefault="00983009" w:rsidP="001409E2">
            <w:pPr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lang w:val="en-US"/>
              </w:rPr>
              <w:t>Player</w:t>
            </w:r>
            <w:r w:rsidRPr="009E6856">
              <w:rPr>
                <w:rFonts w:asciiTheme="minorHAnsi" w:hAnsiTheme="minorHAnsi" w:cstheme="minorHAnsi"/>
                <w:b/>
                <w:iCs/>
                <w:lang w:val="en-US"/>
              </w:rPr>
              <w:t xml:space="preserve"> </w:t>
            </w:r>
            <w:proofErr w:type="gramStart"/>
            <w:r w:rsidRPr="009E6856">
              <w:rPr>
                <w:rFonts w:asciiTheme="minorHAnsi" w:hAnsiTheme="minorHAnsi" w:cstheme="minorHAnsi"/>
                <w:b/>
                <w:iCs/>
                <w:lang w:val="en-US"/>
              </w:rPr>
              <w:t>A :</w:t>
            </w:r>
            <w:proofErr w:type="gramEnd"/>
          </w:p>
          <w:p w:rsidR="00983009" w:rsidRDefault="00983009" w:rsidP="00983009">
            <w:pPr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>Ten plus</w:t>
            </w:r>
            <w:r w:rsidR="00F90764">
              <w:rPr>
                <w:rFonts w:asciiTheme="minorHAnsi" w:hAnsiTheme="minorHAnsi" w:cstheme="minorHAnsi"/>
                <w:iCs/>
                <w:lang w:val="en-US"/>
              </w:rPr>
              <w:t>/times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 four equals fourteen</w:t>
            </w:r>
            <w:r w:rsidR="00F90764">
              <w:rPr>
                <w:rFonts w:asciiTheme="minorHAnsi" w:hAnsiTheme="minorHAnsi" w:cstheme="minorHAnsi"/>
                <w:iCs/>
                <w:lang w:val="en-US"/>
              </w:rPr>
              <w:t>/</w:t>
            </w:r>
            <w:r w:rsidR="00535A2F">
              <w:rPr>
                <w:rFonts w:asciiTheme="minorHAnsi" w:hAnsiTheme="minorHAnsi" w:cstheme="minorHAnsi"/>
                <w:iCs/>
                <w:lang w:val="en-US"/>
              </w:rPr>
              <w:t>forty</w:t>
            </w:r>
            <w:r>
              <w:rPr>
                <w:rFonts w:asciiTheme="minorHAnsi" w:hAnsiTheme="minorHAnsi" w:cstheme="minorHAnsi"/>
                <w:iCs/>
                <w:lang w:val="en-US"/>
              </w:rPr>
              <w:t>. I put my colored paper on the cell.</w:t>
            </w:r>
          </w:p>
          <w:p w:rsidR="00B723B9" w:rsidRDefault="00B723B9" w:rsidP="00983009">
            <w:pPr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lang w:val="en-US"/>
              </w:rPr>
              <w:t>Player</w:t>
            </w:r>
            <w:r w:rsidRPr="009E6856">
              <w:rPr>
                <w:rFonts w:asciiTheme="minorHAnsi" w:hAnsiTheme="minorHAnsi" w:cstheme="minorHAnsi"/>
                <w:b/>
                <w:iCs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/>
                <w:iCs/>
                <w:lang w:val="en-US"/>
              </w:rPr>
              <w:t>B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 :</w:t>
            </w:r>
            <w:proofErr w:type="gramEnd"/>
            <w:r>
              <w:rPr>
                <w:rFonts w:asciiTheme="minorHAnsi" w:hAnsiTheme="minorHAnsi" w:cstheme="minorHAnsi"/>
                <w:iCs/>
                <w:lang w:val="en-US"/>
              </w:rPr>
              <w:t xml:space="preserve"> Well done ! Now it’s my turn.</w:t>
            </w:r>
          </w:p>
          <w:p w:rsidR="00551B23" w:rsidRDefault="00551B23" w:rsidP="00983009">
            <w:pPr>
              <w:rPr>
                <w:rFonts w:asciiTheme="minorHAnsi" w:hAnsiTheme="minorHAnsi" w:cstheme="minorHAnsi"/>
                <w:iCs/>
                <w:lang w:val="en-US"/>
              </w:rPr>
            </w:pPr>
          </w:p>
          <w:p w:rsidR="00551B23" w:rsidRDefault="00551B23" w:rsidP="00983009">
            <w:pPr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>(It’s wrong… Now it’s my turn)</w:t>
            </w:r>
          </w:p>
          <w:p w:rsidR="00983009" w:rsidRDefault="00983009" w:rsidP="001409E2">
            <w:pPr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5721" w:type="dxa"/>
          </w:tcPr>
          <w:p w:rsidR="00983009" w:rsidRDefault="00983009" w:rsidP="001409E2">
            <w:pPr>
              <w:rPr>
                <w:rFonts w:asciiTheme="minorHAnsi" w:hAnsiTheme="minorHAnsi" w:cstheme="minorHAnsi"/>
                <w:iCs/>
                <w:lang w:val="en-US"/>
              </w:rPr>
            </w:pPr>
            <w:r w:rsidRPr="001D2218">
              <w:rPr>
                <w:rFonts w:asciiTheme="minorHAnsi" w:hAnsiTheme="minorHAnsi" w:cstheme="minorHAnsi"/>
                <w:iCs/>
                <w:noProof/>
                <w:lang w:eastAsia="fr-FR" w:bidi="ar-SA"/>
              </w:rPr>
              <w:drawing>
                <wp:inline distT="0" distB="0" distL="0" distR="0" wp14:anchorId="30FE032C" wp14:editId="1BCC89A6">
                  <wp:extent cx="1695450" cy="1625678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080" cy="163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009">
              <w:rPr>
                <w:rFonts w:asciiTheme="minorHAnsi" w:hAnsiTheme="minorHAnsi" w:cstheme="minorHAnsi"/>
                <w:iCs/>
                <w:noProof/>
                <w:lang w:eastAsia="fr-FR" w:bidi="ar-SA"/>
              </w:rPr>
              <w:t xml:space="preserve"> </w:t>
            </w:r>
            <w:r w:rsidRPr="00983009">
              <w:rPr>
                <w:rFonts w:asciiTheme="minorHAnsi" w:hAnsiTheme="minorHAnsi" w:cstheme="minorHAnsi"/>
                <w:iCs/>
                <w:noProof/>
                <w:lang w:eastAsia="fr-FR" w:bidi="ar-SA"/>
              </w:rPr>
              <w:drawing>
                <wp:inline distT="0" distB="0" distL="0" distR="0" wp14:anchorId="7A4131F3" wp14:editId="32262905">
                  <wp:extent cx="1675598" cy="1551940"/>
                  <wp:effectExtent l="0" t="0" r="127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946" cy="1568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009" w:rsidTr="00983009">
        <w:tc>
          <w:tcPr>
            <w:tcW w:w="4815" w:type="dxa"/>
          </w:tcPr>
          <w:p w:rsidR="00983009" w:rsidRDefault="00983009" w:rsidP="001409E2">
            <w:pPr>
              <w:rPr>
                <w:rFonts w:asciiTheme="minorHAnsi" w:hAnsiTheme="minorHAnsi" w:cstheme="minorHAnsi"/>
                <w:b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lang w:val="en-US"/>
              </w:rPr>
              <w:t>(…)</w:t>
            </w:r>
          </w:p>
        </w:tc>
        <w:tc>
          <w:tcPr>
            <w:tcW w:w="5721" w:type="dxa"/>
          </w:tcPr>
          <w:p w:rsidR="00983009" w:rsidRPr="001D2218" w:rsidRDefault="00983009" w:rsidP="001409E2">
            <w:pPr>
              <w:rPr>
                <w:rFonts w:asciiTheme="minorHAnsi" w:hAnsiTheme="minorHAnsi" w:cstheme="minorHAnsi"/>
                <w:iCs/>
                <w:noProof/>
                <w:lang w:eastAsia="fr-FR" w:bidi="ar-SA"/>
              </w:rPr>
            </w:pPr>
          </w:p>
        </w:tc>
      </w:tr>
      <w:tr w:rsidR="00983009" w:rsidTr="00983009">
        <w:tc>
          <w:tcPr>
            <w:tcW w:w="4815" w:type="dxa"/>
          </w:tcPr>
          <w:p w:rsidR="00983009" w:rsidRDefault="00983009" w:rsidP="001409E2">
            <w:pPr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iCs/>
                <w:lang w:val="en-US"/>
              </w:rPr>
              <w:t xml:space="preserve">Player </w:t>
            </w:r>
            <w:proofErr w:type="gramStart"/>
            <w:r>
              <w:rPr>
                <w:rFonts w:asciiTheme="minorHAnsi" w:hAnsiTheme="minorHAnsi" w:cstheme="minorHAnsi"/>
                <w:b/>
                <w:iCs/>
                <w:lang w:val="en-US"/>
              </w:rPr>
              <w:t>A :</w:t>
            </w:r>
            <w:proofErr w:type="gramEnd"/>
            <w:r>
              <w:rPr>
                <w:rFonts w:asciiTheme="minorHAnsi" w:hAnsiTheme="minorHAnsi" w:cstheme="minorHAnsi"/>
                <w:b/>
                <w:iCs/>
                <w:lang w:val="en-US"/>
              </w:rPr>
              <w:t xml:space="preserve"> </w:t>
            </w:r>
            <w:r w:rsidR="00B02B35">
              <w:rPr>
                <w:rFonts w:asciiTheme="minorHAnsi" w:hAnsiTheme="minorHAnsi" w:cstheme="minorHAnsi"/>
                <w:iCs/>
                <w:lang w:val="en-US"/>
              </w:rPr>
              <w:t>Four in a row</w:t>
            </w:r>
            <w:r w:rsidRPr="00983009">
              <w:rPr>
                <w:rFonts w:asciiTheme="minorHAnsi" w:hAnsiTheme="minorHAnsi" w:cstheme="minorHAnsi"/>
                <w:iCs/>
                <w:lang w:val="en-US"/>
              </w:rPr>
              <w:t>!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 I’</w:t>
            </w:r>
            <w:r w:rsidR="00B02B35">
              <w:rPr>
                <w:rFonts w:asciiTheme="minorHAnsi" w:hAnsiTheme="minorHAnsi" w:cstheme="minorHAnsi"/>
                <w:iCs/>
                <w:lang w:val="en-US"/>
              </w:rPr>
              <w:t>m the winner</w:t>
            </w:r>
            <w:r>
              <w:rPr>
                <w:rFonts w:asciiTheme="minorHAnsi" w:hAnsiTheme="minorHAnsi" w:cstheme="minorHAnsi"/>
                <w:iCs/>
                <w:lang w:val="en-US"/>
              </w:rPr>
              <w:t>!</w:t>
            </w:r>
          </w:p>
          <w:p w:rsidR="00983009" w:rsidRDefault="00983009" w:rsidP="001409E2">
            <w:pPr>
              <w:rPr>
                <w:rFonts w:asciiTheme="minorHAnsi" w:hAnsiTheme="minorHAnsi" w:cstheme="minorHAnsi"/>
                <w:b/>
                <w:iCs/>
                <w:lang w:val="en-US"/>
              </w:rPr>
            </w:pPr>
            <w:r w:rsidRPr="00983009">
              <w:rPr>
                <w:rFonts w:asciiTheme="minorHAnsi" w:hAnsiTheme="minorHAnsi" w:cstheme="minorHAnsi"/>
                <w:b/>
                <w:iCs/>
                <w:lang w:val="en-US"/>
              </w:rPr>
              <w:t>Player B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 : Congratulations</w:t>
            </w:r>
            <w:r w:rsidR="0017633A">
              <w:rPr>
                <w:rFonts w:asciiTheme="minorHAnsi" w:hAnsiTheme="minorHAnsi" w:cstheme="minorHAnsi"/>
                <w:iCs/>
                <w:lang w:val="en-US"/>
              </w:rPr>
              <w:t>!</w:t>
            </w:r>
          </w:p>
        </w:tc>
        <w:tc>
          <w:tcPr>
            <w:tcW w:w="5721" w:type="dxa"/>
          </w:tcPr>
          <w:p w:rsidR="00983009" w:rsidRPr="001D2218" w:rsidRDefault="00983009" w:rsidP="001409E2">
            <w:pPr>
              <w:rPr>
                <w:rFonts w:asciiTheme="minorHAnsi" w:hAnsiTheme="minorHAnsi" w:cstheme="minorHAnsi"/>
                <w:iCs/>
                <w:noProof/>
                <w:lang w:eastAsia="fr-FR" w:bidi="ar-SA"/>
              </w:rPr>
            </w:pPr>
            <w:r w:rsidRPr="00983009">
              <w:rPr>
                <w:rFonts w:asciiTheme="minorHAnsi" w:hAnsiTheme="minorHAnsi" w:cstheme="minorHAnsi"/>
                <w:iCs/>
                <w:noProof/>
                <w:lang w:eastAsia="fr-FR" w:bidi="ar-SA"/>
              </w:rPr>
              <w:drawing>
                <wp:inline distT="0" distB="0" distL="0" distR="0" wp14:anchorId="671F5F97" wp14:editId="7E50F463">
                  <wp:extent cx="2695951" cy="2514951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951" cy="2514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856" w:rsidRPr="00FB2A46" w:rsidRDefault="009E6856" w:rsidP="001409E2">
      <w:pPr>
        <w:rPr>
          <w:rFonts w:asciiTheme="minorHAnsi" w:hAnsiTheme="minorHAnsi" w:cstheme="minorHAnsi"/>
          <w:iCs/>
          <w:lang w:val="en-US"/>
        </w:rPr>
        <w:sectPr w:rsidR="009E6856" w:rsidRPr="00FB2A46" w:rsidSect="00574CCF">
          <w:footerReference w:type="default" r:id="rId21"/>
          <w:pgSz w:w="11906" w:h="16838"/>
          <w:pgMar w:top="539" w:right="680" w:bottom="680" w:left="680" w:header="284" w:footer="174" w:gutter="0"/>
          <w:cols w:space="720"/>
          <w:formProt w:val="0"/>
          <w:docGrid w:linePitch="600" w:charSpace="32768"/>
        </w:sectPr>
      </w:pPr>
    </w:p>
    <w:p w:rsidR="00F84A93" w:rsidRPr="00241359" w:rsidRDefault="00F84A93" w:rsidP="00D87E9B">
      <w:pPr>
        <w:jc w:val="both"/>
        <w:rPr>
          <w:rFonts w:asciiTheme="minorHAnsi" w:hAnsiTheme="minorHAnsi" w:cstheme="minorHAnsi"/>
          <w:i/>
          <w:iCs/>
          <w:sz w:val="12"/>
          <w:szCs w:val="12"/>
          <w:lang w:val="en-US"/>
        </w:rPr>
      </w:pPr>
    </w:p>
    <w:sectPr w:rsidR="00F84A93" w:rsidRPr="00241359" w:rsidSect="00983009">
      <w:pgSz w:w="11906" w:h="16838" w:code="9"/>
      <w:pgMar w:top="539" w:right="680" w:bottom="680" w:left="680" w:header="284" w:footer="176" w:gutter="0"/>
      <w:cols w:num="3"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B6" w:rsidRDefault="00532CB6">
      <w:r>
        <w:separator/>
      </w:r>
    </w:p>
  </w:endnote>
  <w:endnote w:type="continuationSeparator" w:id="0">
    <w:p w:rsidR="00532CB6" w:rsidRDefault="0053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597" w:rsidRDefault="00B84048" w:rsidP="009A27AE">
    <w:pPr>
      <w:jc w:val="center"/>
    </w:pPr>
    <w:r>
      <w:t>2022-</w:t>
    </w:r>
    <w:hyperlink r:id="rId1" w:history="1">
      <w:r w:rsidR="009A27AE" w:rsidRPr="005106E6">
        <w:rPr>
          <w:rStyle w:val="Lienhypertexte"/>
          <w:rFonts w:ascii="Arial" w:hAnsi="Arial"/>
          <w:i/>
          <w:sz w:val="20"/>
          <w:szCs w:val="20"/>
        </w:rPr>
        <w:t>Mission langues vivantes 76</w:t>
      </w:r>
    </w:hyperlink>
    <w:r w:rsidR="009A27AE">
      <w:rPr>
        <w:rFonts w:ascii="Arial" w:hAnsi="Arial"/>
        <w:i/>
        <w:color w:val="000000"/>
        <w:sz w:val="20"/>
        <w:szCs w:val="20"/>
      </w:rPr>
      <w:t xml:space="preserve"> – Académie de Rouen- Région académique de N</w:t>
    </w:r>
    <w:r w:rsidR="005106E6">
      <w:rPr>
        <w:rFonts w:ascii="Arial" w:hAnsi="Arial"/>
        <w:i/>
        <w:color w:val="000000"/>
        <w:sz w:val="20"/>
        <w:szCs w:val="20"/>
      </w:rPr>
      <w:t>ORMANDIE</w:t>
    </w:r>
  </w:p>
  <w:p w:rsidR="001E4597" w:rsidRDefault="001E45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B6" w:rsidRDefault="00532CB6">
      <w:r>
        <w:separator/>
      </w:r>
    </w:p>
  </w:footnote>
  <w:footnote w:type="continuationSeparator" w:id="0">
    <w:p w:rsidR="00532CB6" w:rsidRDefault="00532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CDE"/>
    <w:multiLevelType w:val="hybridMultilevel"/>
    <w:tmpl w:val="DFE4E3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6791"/>
    <w:multiLevelType w:val="hybridMultilevel"/>
    <w:tmpl w:val="4B8A6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72DB"/>
    <w:multiLevelType w:val="hybridMultilevel"/>
    <w:tmpl w:val="8B164700"/>
    <w:lvl w:ilvl="0" w:tplc="2CFE8F8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247D"/>
    <w:multiLevelType w:val="hybridMultilevel"/>
    <w:tmpl w:val="40E87072"/>
    <w:lvl w:ilvl="0" w:tplc="C9CAD2B6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  <w:color w:val="FF6600"/>
        <w:sz w:val="22"/>
      </w:rPr>
    </w:lvl>
    <w:lvl w:ilvl="1" w:tplc="040C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4" w15:restartNumberingAfterBreak="0">
    <w:nsid w:val="1B996377"/>
    <w:multiLevelType w:val="hybridMultilevel"/>
    <w:tmpl w:val="5142DDFC"/>
    <w:lvl w:ilvl="0" w:tplc="02FCC62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1D46E23"/>
    <w:multiLevelType w:val="multilevel"/>
    <w:tmpl w:val="2B5E2D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8B43BD2"/>
    <w:multiLevelType w:val="hybridMultilevel"/>
    <w:tmpl w:val="71CAF1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055F"/>
    <w:multiLevelType w:val="hybridMultilevel"/>
    <w:tmpl w:val="5A62D494"/>
    <w:lvl w:ilvl="0" w:tplc="D640EF04">
      <w:numFmt w:val="bullet"/>
      <w:lvlText w:val=""/>
      <w:lvlJc w:val="left"/>
      <w:pPr>
        <w:ind w:left="939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1CCAFF6">
      <w:numFmt w:val="bullet"/>
      <w:lvlText w:val="•"/>
      <w:lvlJc w:val="left"/>
      <w:pPr>
        <w:ind w:left="1944" w:hanging="361"/>
      </w:pPr>
      <w:rPr>
        <w:rFonts w:hint="default"/>
        <w:lang w:val="fr-FR" w:eastAsia="en-US" w:bidi="ar-SA"/>
      </w:rPr>
    </w:lvl>
    <w:lvl w:ilvl="2" w:tplc="E3EC8334">
      <w:numFmt w:val="bullet"/>
      <w:lvlText w:val="•"/>
      <w:lvlJc w:val="left"/>
      <w:pPr>
        <w:ind w:left="2949" w:hanging="361"/>
      </w:pPr>
      <w:rPr>
        <w:rFonts w:hint="default"/>
        <w:lang w:val="fr-FR" w:eastAsia="en-US" w:bidi="ar-SA"/>
      </w:rPr>
    </w:lvl>
    <w:lvl w:ilvl="3" w:tplc="F6084A6E">
      <w:numFmt w:val="bullet"/>
      <w:lvlText w:val="•"/>
      <w:lvlJc w:val="left"/>
      <w:pPr>
        <w:ind w:left="3953" w:hanging="361"/>
      </w:pPr>
      <w:rPr>
        <w:rFonts w:hint="default"/>
        <w:lang w:val="fr-FR" w:eastAsia="en-US" w:bidi="ar-SA"/>
      </w:rPr>
    </w:lvl>
    <w:lvl w:ilvl="4" w:tplc="AEF804A8">
      <w:numFmt w:val="bullet"/>
      <w:lvlText w:val="•"/>
      <w:lvlJc w:val="left"/>
      <w:pPr>
        <w:ind w:left="4958" w:hanging="361"/>
      </w:pPr>
      <w:rPr>
        <w:rFonts w:hint="default"/>
        <w:lang w:val="fr-FR" w:eastAsia="en-US" w:bidi="ar-SA"/>
      </w:rPr>
    </w:lvl>
    <w:lvl w:ilvl="5" w:tplc="148242C2">
      <w:numFmt w:val="bullet"/>
      <w:lvlText w:val="•"/>
      <w:lvlJc w:val="left"/>
      <w:pPr>
        <w:ind w:left="5963" w:hanging="361"/>
      </w:pPr>
      <w:rPr>
        <w:rFonts w:hint="default"/>
        <w:lang w:val="fr-FR" w:eastAsia="en-US" w:bidi="ar-SA"/>
      </w:rPr>
    </w:lvl>
    <w:lvl w:ilvl="6" w:tplc="9EC67AFA">
      <w:numFmt w:val="bullet"/>
      <w:lvlText w:val="•"/>
      <w:lvlJc w:val="left"/>
      <w:pPr>
        <w:ind w:left="6967" w:hanging="361"/>
      </w:pPr>
      <w:rPr>
        <w:rFonts w:hint="default"/>
        <w:lang w:val="fr-FR" w:eastAsia="en-US" w:bidi="ar-SA"/>
      </w:rPr>
    </w:lvl>
    <w:lvl w:ilvl="7" w:tplc="395CC93E">
      <w:numFmt w:val="bullet"/>
      <w:lvlText w:val="•"/>
      <w:lvlJc w:val="left"/>
      <w:pPr>
        <w:ind w:left="7972" w:hanging="361"/>
      </w:pPr>
      <w:rPr>
        <w:rFonts w:hint="default"/>
        <w:lang w:val="fr-FR" w:eastAsia="en-US" w:bidi="ar-SA"/>
      </w:rPr>
    </w:lvl>
    <w:lvl w:ilvl="8" w:tplc="EB66632A">
      <w:numFmt w:val="bullet"/>
      <w:lvlText w:val="•"/>
      <w:lvlJc w:val="left"/>
      <w:pPr>
        <w:ind w:left="8977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33FD2D71"/>
    <w:multiLevelType w:val="hybridMultilevel"/>
    <w:tmpl w:val="FC04D690"/>
    <w:lvl w:ilvl="0" w:tplc="A238CFF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23680"/>
    <w:multiLevelType w:val="hybridMultilevel"/>
    <w:tmpl w:val="29A05DE0"/>
    <w:lvl w:ilvl="0" w:tplc="C9CAD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66558"/>
    <w:multiLevelType w:val="multilevel"/>
    <w:tmpl w:val="809EC7CA"/>
    <w:lvl w:ilvl="0">
      <w:start w:val="1"/>
      <w:numFmt w:val="bullet"/>
      <w:lvlText w:val=""/>
      <w:lvlJc w:val="left"/>
      <w:pPr>
        <w:ind w:left="788" w:hanging="360"/>
      </w:pPr>
      <w:rPr>
        <w:rFonts w:ascii="Symbol" w:hAnsi="Symbol" w:cs="Symbol" w:hint="default"/>
        <w:sz w:val="29"/>
      </w:rPr>
    </w:lvl>
    <w:lvl w:ilvl="1">
      <w:start w:val="1"/>
      <w:numFmt w:val="bullet"/>
      <w:lvlText w:val="◦"/>
      <w:lvlJc w:val="left"/>
      <w:pPr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68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0211458"/>
    <w:multiLevelType w:val="hybridMultilevel"/>
    <w:tmpl w:val="595A396A"/>
    <w:lvl w:ilvl="0" w:tplc="02FCC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84DB8"/>
    <w:multiLevelType w:val="multilevel"/>
    <w:tmpl w:val="A208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97"/>
    <w:rsid w:val="00037D07"/>
    <w:rsid w:val="000411DC"/>
    <w:rsid w:val="00087C6C"/>
    <w:rsid w:val="000C43F4"/>
    <w:rsid w:val="00114515"/>
    <w:rsid w:val="0012724F"/>
    <w:rsid w:val="001409E2"/>
    <w:rsid w:val="00171BEF"/>
    <w:rsid w:val="0017633A"/>
    <w:rsid w:val="00193851"/>
    <w:rsid w:val="001C5725"/>
    <w:rsid w:val="001D2218"/>
    <w:rsid w:val="001E4597"/>
    <w:rsid w:val="001F6B72"/>
    <w:rsid w:val="00206A12"/>
    <w:rsid w:val="00236111"/>
    <w:rsid w:val="00241359"/>
    <w:rsid w:val="00243DAB"/>
    <w:rsid w:val="00257841"/>
    <w:rsid w:val="00261AAE"/>
    <w:rsid w:val="002A6761"/>
    <w:rsid w:val="002C1EC2"/>
    <w:rsid w:val="0031213F"/>
    <w:rsid w:val="00341908"/>
    <w:rsid w:val="00354C2C"/>
    <w:rsid w:val="003A3E12"/>
    <w:rsid w:val="003E6396"/>
    <w:rsid w:val="003F49AF"/>
    <w:rsid w:val="00410701"/>
    <w:rsid w:val="00450ABE"/>
    <w:rsid w:val="00462D2F"/>
    <w:rsid w:val="00467725"/>
    <w:rsid w:val="00490692"/>
    <w:rsid w:val="004D60DA"/>
    <w:rsid w:val="004E4B7A"/>
    <w:rsid w:val="005012E1"/>
    <w:rsid w:val="005106E6"/>
    <w:rsid w:val="00532CB6"/>
    <w:rsid w:val="00535A2F"/>
    <w:rsid w:val="005470DF"/>
    <w:rsid w:val="00551B23"/>
    <w:rsid w:val="00555EB7"/>
    <w:rsid w:val="00570D95"/>
    <w:rsid w:val="00572EDD"/>
    <w:rsid w:val="00574CCF"/>
    <w:rsid w:val="00576C94"/>
    <w:rsid w:val="00582C00"/>
    <w:rsid w:val="005E6B12"/>
    <w:rsid w:val="005E74F1"/>
    <w:rsid w:val="00644D63"/>
    <w:rsid w:val="00646BE6"/>
    <w:rsid w:val="006A371E"/>
    <w:rsid w:val="0070391F"/>
    <w:rsid w:val="0074694D"/>
    <w:rsid w:val="00747E3A"/>
    <w:rsid w:val="0078517B"/>
    <w:rsid w:val="007A1F8F"/>
    <w:rsid w:val="007C2FCE"/>
    <w:rsid w:val="007F360C"/>
    <w:rsid w:val="00802576"/>
    <w:rsid w:val="0081703D"/>
    <w:rsid w:val="0083190E"/>
    <w:rsid w:val="0084135A"/>
    <w:rsid w:val="00846A8F"/>
    <w:rsid w:val="008C4D5A"/>
    <w:rsid w:val="008D7FF5"/>
    <w:rsid w:val="00963247"/>
    <w:rsid w:val="00983009"/>
    <w:rsid w:val="009834AB"/>
    <w:rsid w:val="0098382D"/>
    <w:rsid w:val="009907A4"/>
    <w:rsid w:val="009A27AE"/>
    <w:rsid w:val="009A5835"/>
    <w:rsid w:val="009E6856"/>
    <w:rsid w:val="00A95EE5"/>
    <w:rsid w:val="00AB1E9D"/>
    <w:rsid w:val="00AD214E"/>
    <w:rsid w:val="00B02B35"/>
    <w:rsid w:val="00B17ED6"/>
    <w:rsid w:val="00B361E0"/>
    <w:rsid w:val="00B723B9"/>
    <w:rsid w:val="00B84048"/>
    <w:rsid w:val="00BC10D9"/>
    <w:rsid w:val="00BC54BC"/>
    <w:rsid w:val="00C73F3E"/>
    <w:rsid w:val="00C851E0"/>
    <w:rsid w:val="00C92724"/>
    <w:rsid w:val="00C92795"/>
    <w:rsid w:val="00CB5BA9"/>
    <w:rsid w:val="00CC1719"/>
    <w:rsid w:val="00CE2959"/>
    <w:rsid w:val="00CF7783"/>
    <w:rsid w:val="00D3023D"/>
    <w:rsid w:val="00D4604D"/>
    <w:rsid w:val="00D6386D"/>
    <w:rsid w:val="00D755F6"/>
    <w:rsid w:val="00D76CF6"/>
    <w:rsid w:val="00D87E9B"/>
    <w:rsid w:val="00DB1A2F"/>
    <w:rsid w:val="00DC7434"/>
    <w:rsid w:val="00DE6A57"/>
    <w:rsid w:val="00E22FDA"/>
    <w:rsid w:val="00E76A1D"/>
    <w:rsid w:val="00F239C6"/>
    <w:rsid w:val="00F36301"/>
    <w:rsid w:val="00F84A93"/>
    <w:rsid w:val="00F90764"/>
    <w:rsid w:val="00F97A35"/>
    <w:rsid w:val="00FA2073"/>
    <w:rsid w:val="00FA2812"/>
    <w:rsid w:val="00FB2A46"/>
    <w:rsid w:val="00FB3327"/>
    <w:rsid w:val="00FC4C7C"/>
    <w:rsid w:val="00FD27D0"/>
    <w:rsid w:val="00FD3E01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7600A"/>
  <w15:docId w15:val="{B357D2C2-3555-4901-94D9-55F6A0C3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2">
    <w:name w:val="heading 2"/>
    <w:basedOn w:val="Normal"/>
    <w:link w:val="Titre2Car"/>
    <w:uiPriority w:val="1"/>
    <w:qFormat/>
    <w:rsid w:val="007C2FCE"/>
    <w:pPr>
      <w:suppressAutoHyphens w:val="0"/>
      <w:autoSpaceDE w:val="0"/>
      <w:autoSpaceDN w:val="0"/>
      <w:ind w:left="219"/>
      <w:textAlignment w:val="auto"/>
      <w:outlineLvl w:val="1"/>
    </w:pPr>
    <w:rPr>
      <w:rFonts w:ascii="Calibri" w:eastAsia="Calibri" w:hAnsi="Calibri" w:cs="Calibri"/>
      <w:b/>
      <w:bCs/>
      <w:kern w:val="0"/>
      <w:u w:val="single" w:color="000000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sz w:val="29"/>
    </w:rPr>
  </w:style>
  <w:style w:type="character" w:customStyle="1" w:styleId="WWCharLFO1LVL2">
    <w:name w:val="WW_CharLFO1LVL2"/>
    <w:qFormat/>
    <w:rPr>
      <w:rFonts w:ascii="OpenSymbol" w:eastAsia="OpenSymbol" w:hAnsi="OpenSymbol" w:cs="OpenSymbol"/>
    </w:rPr>
  </w:style>
  <w:style w:type="character" w:customStyle="1" w:styleId="WWCharLFO1LVL3">
    <w:name w:val="WW_CharLFO1LVL3"/>
    <w:qFormat/>
    <w:rPr>
      <w:rFonts w:ascii="OpenSymbol" w:eastAsia="OpenSymbol" w:hAnsi="OpenSymbol" w:cs="OpenSymbol"/>
    </w:rPr>
  </w:style>
  <w:style w:type="character" w:customStyle="1" w:styleId="WWCharLFO1LVL4">
    <w:name w:val="WW_CharLFO1LVL4"/>
    <w:qFormat/>
    <w:rPr>
      <w:rFonts w:ascii="OpenSymbol" w:eastAsia="OpenSymbol" w:hAnsi="OpenSymbol" w:cs="OpenSymbol"/>
    </w:rPr>
  </w:style>
  <w:style w:type="character" w:customStyle="1" w:styleId="WWCharLFO1LVL5">
    <w:name w:val="WW_CharLFO1LVL5"/>
    <w:qFormat/>
    <w:rPr>
      <w:rFonts w:ascii="OpenSymbol" w:eastAsia="OpenSymbol" w:hAnsi="OpenSymbol" w:cs="OpenSymbol"/>
    </w:rPr>
  </w:style>
  <w:style w:type="character" w:customStyle="1" w:styleId="WWCharLFO1LVL6">
    <w:name w:val="WW_CharLFO1LVL6"/>
    <w:qFormat/>
    <w:rPr>
      <w:rFonts w:ascii="OpenSymbol" w:eastAsia="OpenSymbol" w:hAnsi="OpenSymbol" w:cs="OpenSymbol"/>
    </w:rPr>
  </w:style>
  <w:style w:type="character" w:customStyle="1" w:styleId="WWCharLFO1LVL7">
    <w:name w:val="WW_CharLFO1LVL7"/>
    <w:qFormat/>
    <w:rPr>
      <w:rFonts w:ascii="OpenSymbol" w:eastAsia="OpenSymbol" w:hAnsi="OpenSymbol" w:cs="OpenSymbol"/>
    </w:rPr>
  </w:style>
  <w:style w:type="character" w:customStyle="1" w:styleId="WWCharLFO1LVL8">
    <w:name w:val="WW_CharLFO1LVL8"/>
    <w:qFormat/>
    <w:rPr>
      <w:rFonts w:ascii="OpenSymbol" w:eastAsia="OpenSymbol" w:hAnsi="OpenSymbol" w:cs="OpenSymbol"/>
    </w:rPr>
  </w:style>
  <w:style w:type="character" w:customStyle="1" w:styleId="WWCharLFO1LVL9">
    <w:name w:val="WW_CharLFO1LVL9"/>
    <w:qFormat/>
    <w:rPr>
      <w:rFonts w:ascii="OpenSymbol" w:eastAsia="OpenSymbol" w:hAnsi="OpenSymbol" w:cs="OpenSymbol"/>
    </w:rPr>
  </w:style>
  <w:style w:type="paragraph" w:customStyle="1" w:styleId="LO-Normal">
    <w:name w:val="LO-Normal"/>
    <w:qFormat/>
    <w:pPr>
      <w:widowControl w:val="0"/>
      <w:suppressAutoHyphens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Illustration">
    <w:name w:val="Illustration"/>
    <w:basedOn w:val="Lgende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D76CF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07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07"/>
    <w:rPr>
      <w:rFonts w:ascii="Tahoma" w:hAnsi="Tahoma"/>
      <w:sz w:val="16"/>
      <w:szCs w:val="14"/>
    </w:rPr>
  </w:style>
  <w:style w:type="table" w:customStyle="1" w:styleId="Grilledutableau1">
    <w:name w:val="Grille du tableau1"/>
    <w:basedOn w:val="TableauNormal"/>
    <w:next w:val="Grilledutableau"/>
    <w:uiPriority w:val="39"/>
    <w:rsid w:val="005E6B12"/>
    <w:pPr>
      <w:textAlignment w:val="auto"/>
    </w:pPr>
    <w:rPr>
      <w:rFonts w:ascii="Garamond" w:eastAsia="Times New Roman" w:hAnsi="Garamond" w:cs="Georgia"/>
      <w:color w:val="343434"/>
      <w:kern w:val="0"/>
      <w:sz w:val="22"/>
      <w:szCs w:val="22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5E6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FD3E01"/>
    <w:pPr>
      <w:ind w:left="720"/>
      <w:contextualSpacing/>
    </w:pPr>
    <w:rPr>
      <w:szCs w:val="21"/>
    </w:rPr>
  </w:style>
  <w:style w:type="character" w:styleId="Lienhypertextesuivivisit">
    <w:name w:val="FollowedHyperlink"/>
    <w:basedOn w:val="Policepardfaut"/>
    <w:uiPriority w:val="99"/>
    <w:semiHidden/>
    <w:unhideWhenUsed/>
    <w:rsid w:val="005012E1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7C2FCE"/>
    <w:rPr>
      <w:rFonts w:ascii="Calibri" w:eastAsia="Calibri" w:hAnsi="Calibri" w:cs="Calibri"/>
      <w:b/>
      <w:bCs/>
      <w:kern w:val="0"/>
      <w:u w:val="single" w:color="000000"/>
      <w:lang w:eastAsia="en-US" w:bidi="ar-SA"/>
    </w:rPr>
  </w:style>
  <w:style w:type="character" w:customStyle="1" w:styleId="sentence-wrapperwithout-hover">
    <w:name w:val="sentence-wrapper_without-hover"/>
    <w:basedOn w:val="Policepardfaut"/>
    <w:rsid w:val="007C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hyperlink" Target="https://missionmaths76.spip.ac-rouen.fr/spip.php?article111" TargetMode="External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hyperlink" Target="https://missionmaths76.spip.ac-rouen.fr/sites/missionmaths76.spip.ac-rouen.fr/IMG/mp4/puissance_4.mp4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ission-langues-76.spip.ac-rouen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mazaria</dc:creator>
  <cp:lastModifiedBy>Sylvain Nugues</cp:lastModifiedBy>
  <cp:revision>40</cp:revision>
  <cp:lastPrinted>2020-05-08T10:50:00Z</cp:lastPrinted>
  <dcterms:created xsi:type="dcterms:W3CDTF">2022-01-27T13:35:00Z</dcterms:created>
  <dcterms:modified xsi:type="dcterms:W3CDTF">2022-03-07T15:20:00Z</dcterms:modified>
  <dc:language>fr-FR</dc:language>
</cp:coreProperties>
</file>