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3BFA4" w14:textId="52CE0B73" w:rsidR="00043310" w:rsidRPr="00293E00" w:rsidRDefault="00275144" w:rsidP="00275144">
      <w:pPr>
        <w:jc w:val="center"/>
        <w:rPr>
          <w:rFonts w:ascii="Marianne" w:hAnsi="Marianne"/>
          <w:b/>
          <w:bCs/>
        </w:rPr>
      </w:pPr>
      <w:r w:rsidRPr="00293E00">
        <w:rPr>
          <w:rFonts w:ascii="Marianne" w:hAnsi="Marianne"/>
          <w:b/>
          <w:bCs/>
        </w:rPr>
        <w:t>Grille d’</w:t>
      </w:r>
      <w:r w:rsidR="00293E00" w:rsidRPr="00293E00">
        <w:rPr>
          <w:rFonts w:ascii="Marianne" w:hAnsi="Marianne"/>
          <w:b/>
          <w:bCs/>
        </w:rPr>
        <w:t xml:space="preserve">observation - </w:t>
      </w:r>
      <w:r w:rsidRPr="00293E00">
        <w:rPr>
          <w:rFonts w:ascii="Marianne" w:hAnsi="Marianne"/>
          <w:b/>
          <w:bCs/>
        </w:rPr>
        <w:t>Savoir-nager en sécurité</w:t>
      </w:r>
      <w:r w:rsidR="00293E00" w:rsidRPr="00293E00">
        <w:rPr>
          <w:rFonts w:ascii="Marianne" w:hAnsi="Marianne"/>
          <w:b/>
          <w:bCs/>
        </w:rPr>
        <w:t xml:space="preserve"> (compétences natatoires)</w:t>
      </w:r>
    </w:p>
    <w:p w14:paraId="4310C2F5" w14:textId="751419D3" w:rsidR="00275144" w:rsidRPr="00293E00" w:rsidRDefault="00275144">
      <w:pPr>
        <w:rPr>
          <w:rFonts w:ascii="Marianne" w:hAnsi="Marianne"/>
          <w:sz w:val="16"/>
          <w:szCs w:val="16"/>
        </w:rPr>
      </w:pPr>
    </w:p>
    <w:tbl>
      <w:tblPr>
        <w:tblStyle w:val="Grilledutableau"/>
        <w:tblW w:w="14601" w:type="dxa"/>
        <w:tblInd w:w="-289" w:type="dxa"/>
        <w:tblLook w:val="04A0" w:firstRow="1" w:lastRow="0" w:firstColumn="1" w:lastColumn="0" w:noHBand="0" w:noVBand="1"/>
      </w:tblPr>
      <w:tblGrid>
        <w:gridCol w:w="1510"/>
        <w:gridCol w:w="1510"/>
        <w:gridCol w:w="1052"/>
        <w:gridCol w:w="1053"/>
        <w:gridCol w:w="1053"/>
        <w:gridCol w:w="1053"/>
        <w:gridCol w:w="1053"/>
        <w:gridCol w:w="1052"/>
        <w:gridCol w:w="1053"/>
        <w:gridCol w:w="1053"/>
        <w:gridCol w:w="1053"/>
        <w:gridCol w:w="1053"/>
        <w:gridCol w:w="1053"/>
      </w:tblGrid>
      <w:tr w:rsidR="00412294" w:rsidRPr="00293E00" w14:paraId="5C6E28D6" w14:textId="60B58BC4" w:rsidTr="00412294">
        <w:tc>
          <w:tcPr>
            <w:tcW w:w="3020" w:type="dxa"/>
            <w:gridSpan w:val="2"/>
            <w:vMerge w:val="restart"/>
            <w:vAlign w:val="center"/>
          </w:tcPr>
          <w:bookmarkStart w:id="0" w:name="_Hlk161404090"/>
          <w:p w14:paraId="79A947AC" w14:textId="04F463A5" w:rsidR="006D024B" w:rsidRDefault="00412294" w:rsidP="00412294">
            <w:pPr>
              <w:jc w:val="center"/>
              <w:rPr>
                <w:rFonts w:ascii="Marianne" w:eastAsia="Times New Roman" w:hAnsi="Marianne" w:cs="Times New Roman"/>
                <w:noProof/>
                <w:lang w:eastAsia="fr-FR"/>
              </w:rPr>
            </w:pPr>
            <w:r w:rsidRPr="00293E00">
              <w:rPr>
                <w:rFonts w:ascii="Marianne" w:eastAsia="Times New Roman" w:hAnsi="Marianne" w:cs="Times New Roman"/>
                <w:lang w:eastAsia="fr-FR"/>
              </w:rPr>
              <w:fldChar w:fldCharType="begin"/>
            </w:r>
            <w:r w:rsidRPr="00293E00">
              <w:rPr>
                <w:rFonts w:ascii="Marianne" w:eastAsia="Times New Roman" w:hAnsi="Marianne" w:cs="Times New Roman"/>
                <w:lang w:eastAsia="fr-FR"/>
              </w:rPr>
              <w:instrText xml:space="preserve"> INCLUDEPICTURE "cid:part1.92120F50.FFB2DB52@ac-amiens.fr" \* MERGEFORMATINET </w:instrText>
            </w:r>
            <w:r w:rsidRPr="00293E00">
              <w:rPr>
                <w:rFonts w:ascii="Marianne" w:eastAsia="Times New Roman" w:hAnsi="Marianne" w:cs="Times New Roman"/>
                <w:lang w:eastAsia="fr-FR"/>
              </w:rPr>
              <w:fldChar w:fldCharType="separate"/>
            </w:r>
            <w:r w:rsidRPr="00293E00">
              <w:rPr>
                <w:rFonts w:ascii="Marianne" w:eastAsia="Times New Roman" w:hAnsi="Marianne" w:cs="Times New Roman"/>
                <w:lang w:eastAsia="fr-FR"/>
              </w:rPr>
              <w:fldChar w:fldCharType="end"/>
            </w:r>
            <w:r w:rsidR="00293E00" w:rsidRPr="007733FD">
              <w:rPr>
                <w:rFonts w:ascii="Marianne" w:eastAsia="Times New Roman" w:hAnsi="Marianne" w:cs="Times New Roman"/>
                <w:b/>
                <w:bCs/>
                <w:noProof/>
                <w:sz w:val="20"/>
                <w:szCs w:val="20"/>
                <w:lang w:eastAsia="fr-FR"/>
              </w:rPr>
              <w:t>Compétences natatoires évaluées</w:t>
            </w:r>
            <w:r w:rsidR="00293E00" w:rsidRPr="00293E00">
              <w:rPr>
                <w:rFonts w:ascii="Marianne" w:eastAsia="Times New Roman" w:hAnsi="Marianne" w:cs="Times New Roman"/>
                <w:noProof/>
                <w:lang w:eastAsia="fr-FR"/>
              </w:rPr>
              <w:t xml:space="preserve"> </w:t>
            </w:r>
          </w:p>
          <w:p w14:paraId="64B0A1AD" w14:textId="77777777" w:rsidR="007733FD" w:rsidRPr="007733FD" w:rsidRDefault="007733FD" w:rsidP="00412294">
            <w:pPr>
              <w:jc w:val="center"/>
              <w:rPr>
                <w:rFonts w:ascii="Marianne" w:eastAsia="Times New Roman" w:hAnsi="Marianne" w:cs="Times New Roman"/>
                <w:noProof/>
                <w:sz w:val="16"/>
                <w:szCs w:val="16"/>
                <w:lang w:eastAsia="fr-FR"/>
              </w:rPr>
            </w:pPr>
          </w:p>
          <w:p w14:paraId="3D8C339F" w14:textId="6A82A97C" w:rsidR="00293E00" w:rsidRPr="007733FD" w:rsidRDefault="007733FD" w:rsidP="007733FD">
            <w:pPr>
              <w:spacing w:after="200" w:line="276" w:lineRule="auto"/>
              <w:rPr>
                <w:rFonts w:ascii="Marianne" w:eastAsia="Times New Roman" w:hAnsi="Marianne" w:cs="Times New Roman"/>
                <w:bCs/>
                <w:i/>
                <w:iCs/>
                <w:lang w:eastAsia="fr-FR"/>
              </w:rPr>
            </w:pP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pour la délivrance de l’ASNS, </w:t>
            </w: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>e</w:t>
            </w: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>n complément de la réalisation du parcours</w:t>
            </w:r>
            <w:r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 de natation, </w:t>
            </w: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 l’élève doit faire preuve de la maitrise de connaissances et attitudes liées à la sécurité en milieu aquatique</w:t>
            </w:r>
            <w:r w:rsidRPr="007733F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</w:rPr>
              <w:t> </w:t>
            </w:r>
            <w:r w:rsidRPr="007733FD">
              <w:rPr>
                <w:rFonts w:ascii="Marianne" w:eastAsia="Calibri" w:hAnsi="Marianne" w:cs="Calibri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052" w:type="dxa"/>
            <w:vAlign w:val="center"/>
          </w:tcPr>
          <w:p w14:paraId="60D1F327" w14:textId="3C94B6BC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1</w:t>
            </w:r>
          </w:p>
        </w:tc>
        <w:tc>
          <w:tcPr>
            <w:tcW w:w="1053" w:type="dxa"/>
            <w:vAlign w:val="center"/>
          </w:tcPr>
          <w:p w14:paraId="716A1999" w14:textId="0A0C3EE3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2</w:t>
            </w:r>
          </w:p>
        </w:tc>
        <w:tc>
          <w:tcPr>
            <w:tcW w:w="1053" w:type="dxa"/>
            <w:vAlign w:val="center"/>
          </w:tcPr>
          <w:p w14:paraId="0E64FB25" w14:textId="7C644B04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3</w:t>
            </w:r>
          </w:p>
        </w:tc>
        <w:tc>
          <w:tcPr>
            <w:tcW w:w="1053" w:type="dxa"/>
            <w:vAlign w:val="center"/>
          </w:tcPr>
          <w:p w14:paraId="530377F5" w14:textId="3CA9D7CD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4</w:t>
            </w:r>
          </w:p>
        </w:tc>
        <w:tc>
          <w:tcPr>
            <w:tcW w:w="1053" w:type="dxa"/>
            <w:vAlign w:val="center"/>
          </w:tcPr>
          <w:p w14:paraId="354AC703" w14:textId="129C4BDD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5</w:t>
            </w:r>
          </w:p>
        </w:tc>
        <w:tc>
          <w:tcPr>
            <w:tcW w:w="1052" w:type="dxa"/>
            <w:vAlign w:val="center"/>
          </w:tcPr>
          <w:p w14:paraId="471DD0B7" w14:textId="5345BC04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5</w:t>
            </w:r>
          </w:p>
        </w:tc>
        <w:tc>
          <w:tcPr>
            <w:tcW w:w="1053" w:type="dxa"/>
            <w:vAlign w:val="center"/>
          </w:tcPr>
          <w:p w14:paraId="5DDCC6BC" w14:textId="03621A90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6</w:t>
            </w:r>
          </w:p>
        </w:tc>
        <w:tc>
          <w:tcPr>
            <w:tcW w:w="1053" w:type="dxa"/>
            <w:vAlign w:val="center"/>
          </w:tcPr>
          <w:p w14:paraId="79C0F45C" w14:textId="3C99B999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7</w:t>
            </w:r>
          </w:p>
        </w:tc>
        <w:tc>
          <w:tcPr>
            <w:tcW w:w="1053" w:type="dxa"/>
            <w:vAlign w:val="center"/>
          </w:tcPr>
          <w:p w14:paraId="7A6B53FF" w14:textId="29FC68B3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8</w:t>
            </w:r>
          </w:p>
        </w:tc>
        <w:tc>
          <w:tcPr>
            <w:tcW w:w="1053" w:type="dxa"/>
            <w:vAlign w:val="center"/>
          </w:tcPr>
          <w:p w14:paraId="0282511B" w14:textId="30F82F32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9</w:t>
            </w:r>
          </w:p>
        </w:tc>
        <w:tc>
          <w:tcPr>
            <w:tcW w:w="1053" w:type="dxa"/>
            <w:vAlign w:val="center"/>
          </w:tcPr>
          <w:p w14:paraId="2FBFC947" w14:textId="3864FA4F" w:rsidR="006D024B" w:rsidRPr="007733FD" w:rsidRDefault="006D024B" w:rsidP="006D024B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10</w:t>
            </w:r>
          </w:p>
        </w:tc>
      </w:tr>
      <w:tr w:rsidR="00412294" w:rsidRPr="00293E00" w14:paraId="267B4889" w14:textId="1326FF24" w:rsidTr="00412294">
        <w:trPr>
          <w:cantSplit/>
          <w:trHeight w:val="2093"/>
        </w:trPr>
        <w:tc>
          <w:tcPr>
            <w:tcW w:w="3020" w:type="dxa"/>
            <w:gridSpan w:val="2"/>
            <w:vMerge/>
            <w:vAlign w:val="bottom"/>
          </w:tcPr>
          <w:p w14:paraId="4955C31F" w14:textId="4A04FF05" w:rsidR="006D024B" w:rsidRPr="00293E00" w:rsidRDefault="006D024B" w:rsidP="006D024B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5D74739" w14:textId="498413A5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Entrer dans l'eau en chute arrière</w:t>
            </w:r>
          </w:p>
        </w:tc>
        <w:tc>
          <w:tcPr>
            <w:tcW w:w="1053" w:type="dxa"/>
            <w:textDirection w:val="btLr"/>
            <w:vAlign w:val="center"/>
          </w:tcPr>
          <w:p w14:paraId="0ED43000" w14:textId="6378A589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une distance de 3 m 50 en direction d'un obstacle</w:t>
            </w:r>
          </w:p>
        </w:tc>
        <w:tc>
          <w:tcPr>
            <w:tcW w:w="1053" w:type="dxa"/>
            <w:textDirection w:val="btLr"/>
            <w:vAlign w:val="center"/>
          </w:tcPr>
          <w:p w14:paraId="7D421EC0" w14:textId="334E8429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Franchir en immersion complète l'obstacle sur une distance de 1 m 50</w:t>
            </w:r>
          </w:p>
        </w:tc>
        <w:tc>
          <w:tcPr>
            <w:tcW w:w="1053" w:type="dxa"/>
            <w:textDirection w:val="btLr"/>
            <w:vAlign w:val="center"/>
          </w:tcPr>
          <w:p w14:paraId="6CA2B923" w14:textId="407F8190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 xml:space="preserve">Se déplacer sur le ventre sur une distance de 20 mètres </w:t>
            </w:r>
          </w:p>
        </w:tc>
        <w:tc>
          <w:tcPr>
            <w:tcW w:w="1053" w:type="dxa"/>
            <w:textDirection w:val="btLr"/>
            <w:vAlign w:val="center"/>
          </w:tcPr>
          <w:p w14:paraId="35236085" w14:textId="1711368D" w:rsidR="006D024B" w:rsidRPr="007733FD" w:rsidRDefault="00550291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A</w:t>
            </w:r>
            <w:r w:rsidR="006D024B"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u cours de ce déplacement, au signal sonore, réaliser un surplace vertical pendant 15 secondes</w:t>
            </w:r>
          </w:p>
        </w:tc>
        <w:tc>
          <w:tcPr>
            <w:tcW w:w="1052" w:type="dxa"/>
            <w:textDirection w:val="btLr"/>
            <w:vAlign w:val="center"/>
          </w:tcPr>
          <w:p w14:paraId="39A56AA0" w14:textId="492BECAC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Faire demi-tour sans reprise d'appuis et passer d'une position ventrale à une position dorsale</w:t>
            </w:r>
          </w:p>
        </w:tc>
        <w:tc>
          <w:tcPr>
            <w:tcW w:w="1053" w:type="dxa"/>
            <w:textDirection w:val="btLr"/>
            <w:vAlign w:val="center"/>
          </w:tcPr>
          <w:p w14:paraId="19F86028" w14:textId="12E43C9C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le dos sur une distance de 20 mètres</w:t>
            </w:r>
          </w:p>
        </w:tc>
        <w:tc>
          <w:tcPr>
            <w:tcW w:w="1053" w:type="dxa"/>
            <w:textDirection w:val="btLr"/>
            <w:vAlign w:val="center"/>
          </w:tcPr>
          <w:p w14:paraId="688DA4D0" w14:textId="26F98433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Au cours de ce déplacement, au signal sonore réaliser un surplace en position horizontale dorsale pendant 15 secondes</w:t>
            </w:r>
          </w:p>
        </w:tc>
        <w:tc>
          <w:tcPr>
            <w:tcW w:w="1053" w:type="dxa"/>
            <w:textDirection w:val="btLr"/>
            <w:vAlign w:val="center"/>
          </w:tcPr>
          <w:p w14:paraId="1CF8A7F1" w14:textId="4C983E89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retourner sur le ventre pour franchir à nouveau l'obstacle en immersion complète</w:t>
            </w:r>
          </w:p>
        </w:tc>
        <w:tc>
          <w:tcPr>
            <w:tcW w:w="1053" w:type="dxa"/>
            <w:textDirection w:val="btLr"/>
            <w:vAlign w:val="center"/>
          </w:tcPr>
          <w:p w14:paraId="0A4F7D01" w14:textId="36B3F4F0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le ventre pour revenir au point de départ</w:t>
            </w:r>
          </w:p>
        </w:tc>
        <w:tc>
          <w:tcPr>
            <w:tcW w:w="1053" w:type="dxa"/>
            <w:textDirection w:val="btLr"/>
            <w:vAlign w:val="center"/>
          </w:tcPr>
          <w:p w14:paraId="5A16CFEF" w14:textId="6DB588F6" w:rsidR="006D024B" w:rsidRPr="007733FD" w:rsidRDefault="006D024B" w:rsidP="006D024B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S’ancrer de manière sécurisée sur un élément fixe et stable.</w:t>
            </w:r>
          </w:p>
        </w:tc>
      </w:tr>
      <w:bookmarkEnd w:id="0"/>
      <w:tr w:rsidR="00412294" w:rsidRPr="00293E00" w14:paraId="207C596D" w14:textId="77777777" w:rsidTr="00293E00">
        <w:trPr>
          <w:cantSplit/>
          <w:trHeight w:val="341"/>
        </w:trPr>
        <w:tc>
          <w:tcPr>
            <w:tcW w:w="1510" w:type="dxa"/>
            <w:vAlign w:val="center"/>
          </w:tcPr>
          <w:p w14:paraId="32DBB245" w14:textId="4B7D33CB" w:rsidR="006D024B" w:rsidRPr="00293E00" w:rsidRDefault="006D024B" w:rsidP="006D024B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93E00">
              <w:rPr>
                <w:rFonts w:ascii="Marianne" w:hAnsi="Marianne"/>
                <w:b/>
                <w:bCs/>
                <w:sz w:val="20"/>
                <w:szCs w:val="20"/>
              </w:rPr>
              <w:t>NOM</w:t>
            </w:r>
          </w:p>
        </w:tc>
        <w:tc>
          <w:tcPr>
            <w:tcW w:w="1510" w:type="dxa"/>
            <w:vAlign w:val="center"/>
          </w:tcPr>
          <w:p w14:paraId="3152DFA1" w14:textId="3CB83A2F" w:rsidR="006D024B" w:rsidRPr="00293E00" w:rsidRDefault="006D024B" w:rsidP="006D024B">
            <w:pPr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293E00">
              <w:rPr>
                <w:rFonts w:ascii="Marianne" w:hAnsi="Marianne"/>
                <w:b/>
                <w:bCs/>
                <w:sz w:val="20"/>
                <w:szCs w:val="20"/>
              </w:rPr>
              <w:t>PRENOM</w:t>
            </w:r>
          </w:p>
        </w:tc>
        <w:tc>
          <w:tcPr>
            <w:tcW w:w="1052" w:type="dxa"/>
            <w:shd w:val="clear" w:color="auto" w:fill="D9D9D9" w:themeFill="background1" w:themeFillShade="D9"/>
            <w:textDirection w:val="btLr"/>
            <w:vAlign w:val="center"/>
          </w:tcPr>
          <w:p w14:paraId="5359DFC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39EBC42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24D07EE8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6DA15E5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62AD74E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shd w:val="clear" w:color="auto" w:fill="D9D9D9" w:themeFill="background1" w:themeFillShade="D9"/>
            <w:textDirection w:val="btLr"/>
            <w:vAlign w:val="center"/>
          </w:tcPr>
          <w:p w14:paraId="336A32B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0C28287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7BA5277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09E89A1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3B6D0AE6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shd w:val="clear" w:color="auto" w:fill="D9D9D9" w:themeFill="background1" w:themeFillShade="D9"/>
            <w:textDirection w:val="btLr"/>
            <w:vAlign w:val="center"/>
          </w:tcPr>
          <w:p w14:paraId="6147F48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49106E82" w14:textId="77777777" w:rsidTr="00412294">
        <w:trPr>
          <w:cantSplit/>
          <w:trHeight w:val="321"/>
        </w:trPr>
        <w:tc>
          <w:tcPr>
            <w:tcW w:w="1510" w:type="dxa"/>
          </w:tcPr>
          <w:p w14:paraId="02A21ABC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FE841AA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C2BE66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B3317D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226A12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F01D77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4B30EA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446C9C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AB8BE3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C65869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DEA17F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8A5496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7FDA78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664BE58C" w14:textId="77777777" w:rsidTr="00412294">
        <w:trPr>
          <w:cantSplit/>
          <w:trHeight w:val="321"/>
        </w:trPr>
        <w:tc>
          <w:tcPr>
            <w:tcW w:w="1510" w:type="dxa"/>
          </w:tcPr>
          <w:p w14:paraId="2AB7ECEE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6D0931D6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4C9D49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DEE0D8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890DD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4E4D43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9AEE78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5F5D95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39F1B7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9EDAE0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E39F77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0D68D0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1ED43B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06A6B920" w14:textId="77777777" w:rsidTr="00412294">
        <w:trPr>
          <w:cantSplit/>
          <w:trHeight w:val="321"/>
        </w:trPr>
        <w:tc>
          <w:tcPr>
            <w:tcW w:w="1510" w:type="dxa"/>
          </w:tcPr>
          <w:p w14:paraId="05E612B0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66679984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F7943E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2EE4C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40BD42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D5B90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628F10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BB27F9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9D4AD2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F04667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6DC029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15CB53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CA0248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40086DAB" w14:textId="77777777" w:rsidTr="00412294">
        <w:trPr>
          <w:cantSplit/>
          <w:trHeight w:val="321"/>
        </w:trPr>
        <w:tc>
          <w:tcPr>
            <w:tcW w:w="1510" w:type="dxa"/>
          </w:tcPr>
          <w:p w14:paraId="094B40B3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6FDDA49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3ABF26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67ED84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B3C99B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EE23E4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87CDFA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99BB3D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54E700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D2DB11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CEF775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9C19F4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08C8B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390E5D0E" w14:textId="77777777" w:rsidTr="00412294">
        <w:trPr>
          <w:cantSplit/>
          <w:trHeight w:val="321"/>
        </w:trPr>
        <w:tc>
          <w:tcPr>
            <w:tcW w:w="1510" w:type="dxa"/>
          </w:tcPr>
          <w:p w14:paraId="0391B275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777E9E1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E54192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B54F04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4921C0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44ACCC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49FC98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10275C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66D9FF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69FDCC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DE530F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C93F41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308862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433FE40A" w14:textId="77777777" w:rsidTr="00412294">
        <w:trPr>
          <w:cantSplit/>
          <w:trHeight w:val="321"/>
        </w:trPr>
        <w:tc>
          <w:tcPr>
            <w:tcW w:w="1510" w:type="dxa"/>
          </w:tcPr>
          <w:p w14:paraId="3FCC6367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F0E4C3F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28FE0F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B5E93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1C02D5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49804A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6F6336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E2003D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D4012C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E1CC3F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095CD1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DEAC65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2C824F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3010C3DF" w14:textId="77777777" w:rsidTr="00412294">
        <w:trPr>
          <w:cantSplit/>
          <w:trHeight w:val="321"/>
        </w:trPr>
        <w:tc>
          <w:tcPr>
            <w:tcW w:w="1510" w:type="dxa"/>
          </w:tcPr>
          <w:p w14:paraId="09BEF5DC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7DEAB263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FCA8C6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8784E5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A63198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6D8394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01A005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08C794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8165B7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CBE9F1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7E9BB0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CB9B41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B3DE1E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094EFFD8" w14:textId="77777777" w:rsidTr="00412294">
        <w:trPr>
          <w:cantSplit/>
          <w:trHeight w:val="321"/>
        </w:trPr>
        <w:tc>
          <w:tcPr>
            <w:tcW w:w="1510" w:type="dxa"/>
          </w:tcPr>
          <w:p w14:paraId="59B37C2C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55AF7834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7A3430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D4F18B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E75098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AFAD44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3AECB5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3BC764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011F3A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BBC5B0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3FCF8D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AE2BC5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75F97C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5FFEE70E" w14:textId="77777777" w:rsidTr="00412294">
        <w:trPr>
          <w:cantSplit/>
          <w:trHeight w:val="321"/>
        </w:trPr>
        <w:tc>
          <w:tcPr>
            <w:tcW w:w="1510" w:type="dxa"/>
          </w:tcPr>
          <w:p w14:paraId="30110D5A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939FFCD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117279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57076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5C3C6B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2AA710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FC0107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6453C3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922E0C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A16A00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10686C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26E919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6D4E26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7B29E453" w14:textId="77777777" w:rsidTr="00412294">
        <w:trPr>
          <w:cantSplit/>
          <w:trHeight w:val="321"/>
        </w:trPr>
        <w:tc>
          <w:tcPr>
            <w:tcW w:w="1510" w:type="dxa"/>
          </w:tcPr>
          <w:p w14:paraId="60648486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B3D037E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EBBA11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F1F983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A1E696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BBEEAA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63C54F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3947B3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247037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95D691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F9658C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5D96D1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13AE32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490A8AD6" w14:textId="77777777" w:rsidTr="00412294">
        <w:trPr>
          <w:cantSplit/>
          <w:trHeight w:val="321"/>
        </w:trPr>
        <w:tc>
          <w:tcPr>
            <w:tcW w:w="1510" w:type="dxa"/>
          </w:tcPr>
          <w:p w14:paraId="7FEC03FC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C61E983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3480FF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E988A1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CF6397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D06A0E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256C91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66DE3E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CCFF9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377340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F14C6E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B1EEF7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CD4C15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0506CFA2" w14:textId="77777777" w:rsidTr="00412294">
        <w:trPr>
          <w:cantSplit/>
          <w:trHeight w:val="321"/>
        </w:trPr>
        <w:tc>
          <w:tcPr>
            <w:tcW w:w="1510" w:type="dxa"/>
          </w:tcPr>
          <w:p w14:paraId="3E548628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4BAB84F2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E181EA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E5C548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7241F9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FDD3F3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5D027B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D911496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1CFAEC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7721FC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038FFC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5BA9A1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2B641C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22067686" w14:textId="77777777" w:rsidTr="00412294">
        <w:trPr>
          <w:cantSplit/>
          <w:trHeight w:val="321"/>
        </w:trPr>
        <w:tc>
          <w:tcPr>
            <w:tcW w:w="1510" w:type="dxa"/>
          </w:tcPr>
          <w:p w14:paraId="45D88992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F226EDF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70429C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5C32C5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B8964F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0F343A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F76408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696F22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7D4C45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87C44D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2690DA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33C64B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EF116D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11577CC0" w14:textId="77777777" w:rsidTr="00412294">
        <w:trPr>
          <w:cantSplit/>
          <w:trHeight w:val="321"/>
        </w:trPr>
        <w:tc>
          <w:tcPr>
            <w:tcW w:w="1510" w:type="dxa"/>
          </w:tcPr>
          <w:p w14:paraId="4F7AC3E7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3BA5427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E3B30D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FCD655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5B4E3F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79B3BA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94C27D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9A2645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5EF23C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23C9DE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A817BA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70C6D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5895A3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7F5F7680" w14:textId="77777777" w:rsidTr="00412294">
        <w:trPr>
          <w:cantSplit/>
          <w:trHeight w:val="321"/>
        </w:trPr>
        <w:tc>
          <w:tcPr>
            <w:tcW w:w="1510" w:type="dxa"/>
          </w:tcPr>
          <w:p w14:paraId="44CD21E3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C99ED71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836B1B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54C6CA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FF1453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5F852A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288839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A2C783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70DB43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3C6BB8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1604E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9C64B3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73F384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42E6F23F" w14:textId="77777777" w:rsidTr="00412294">
        <w:trPr>
          <w:cantSplit/>
          <w:trHeight w:val="321"/>
        </w:trPr>
        <w:tc>
          <w:tcPr>
            <w:tcW w:w="1510" w:type="dxa"/>
          </w:tcPr>
          <w:p w14:paraId="266CBE29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4C7E065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2F850B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B3C738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92840E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84FCA3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80DA56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E9033B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D1BF92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53102C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44C1C4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CCA79D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EB1B7D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6039CD7A" w14:textId="77777777" w:rsidTr="00412294">
        <w:trPr>
          <w:cantSplit/>
          <w:trHeight w:val="321"/>
        </w:trPr>
        <w:tc>
          <w:tcPr>
            <w:tcW w:w="1510" w:type="dxa"/>
          </w:tcPr>
          <w:p w14:paraId="5FE7BF21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589C3379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B6F84A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0417A8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B07326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E24DE8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779ABB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1BE9BE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86F9468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B9D290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73CDEA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537252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F98491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57CEB45F" w14:textId="77777777" w:rsidTr="00412294">
        <w:trPr>
          <w:cantSplit/>
          <w:trHeight w:val="321"/>
        </w:trPr>
        <w:tc>
          <w:tcPr>
            <w:tcW w:w="1510" w:type="dxa"/>
          </w:tcPr>
          <w:p w14:paraId="4F0ED285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06AF29FD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8EA711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500DF8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D8B76DD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5BC0B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CFC404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43AFF4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65FD03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4C4634A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D21F16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36453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F096E0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76785066" w14:textId="77777777" w:rsidTr="00412294">
        <w:trPr>
          <w:cantSplit/>
          <w:trHeight w:val="321"/>
        </w:trPr>
        <w:tc>
          <w:tcPr>
            <w:tcW w:w="1510" w:type="dxa"/>
          </w:tcPr>
          <w:p w14:paraId="49195724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6C30DCC3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992192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DADD3B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B65FCE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2A3BC9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E86360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DD2C611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A053DD7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622156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9C0860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FA43A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C027CBE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293E00" w:rsidRPr="00293E00" w14:paraId="606A77A5" w14:textId="77777777" w:rsidTr="00412294">
        <w:trPr>
          <w:cantSplit/>
          <w:trHeight w:val="321"/>
        </w:trPr>
        <w:tc>
          <w:tcPr>
            <w:tcW w:w="1510" w:type="dxa"/>
          </w:tcPr>
          <w:p w14:paraId="44A562FA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7D2EB09" w14:textId="77777777" w:rsidR="00293E00" w:rsidRPr="00293E00" w:rsidRDefault="00293E00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18F866C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A24A20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A6869E9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2B4168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1D09DF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B4A0385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175F4E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5406DB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3BD3F92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E3CB22F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98C8F83" w14:textId="77777777" w:rsidR="00293E00" w:rsidRPr="00293E00" w:rsidRDefault="00293E00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2054CDE0" w14:textId="77777777" w:rsidTr="00412294">
        <w:trPr>
          <w:cantSplit/>
          <w:trHeight w:val="321"/>
        </w:trPr>
        <w:tc>
          <w:tcPr>
            <w:tcW w:w="1510" w:type="dxa"/>
          </w:tcPr>
          <w:p w14:paraId="11B35AF4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8B4F957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1CE490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1D3B9B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288F2E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ADB7C0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13313C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F89B7E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1608B70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FD1EBF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357361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3C40B9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2FC9E6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44A15C8C" w14:textId="77777777" w:rsidTr="00412294">
        <w:trPr>
          <w:cantSplit/>
          <w:trHeight w:val="321"/>
        </w:trPr>
        <w:tc>
          <w:tcPr>
            <w:tcW w:w="1510" w:type="dxa"/>
          </w:tcPr>
          <w:p w14:paraId="2474A05A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9386A66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4568C6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754C12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982D38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AF8C9A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55C60E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3FDA2C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45B9778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8CEC05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EB4C89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87FB7D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6BCD0C0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7733FD" w:rsidRPr="00293E00" w14:paraId="610F3249" w14:textId="77777777" w:rsidTr="00B50483">
        <w:tc>
          <w:tcPr>
            <w:tcW w:w="3020" w:type="dxa"/>
            <w:gridSpan w:val="2"/>
            <w:vMerge w:val="restart"/>
            <w:vAlign w:val="center"/>
          </w:tcPr>
          <w:p w14:paraId="5C91242C" w14:textId="3029CCA9" w:rsidR="007733FD" w:rsidRPr="007733FD" w:rsidRDefault="007733FD" w:rsidP="00B50483">
            <w:pPr>
              <w:jc w:val="center"/>
              <w:rPr>
                <w:rFonts w:ascii="Marianne" w:eastAsia="Times New Roman" w:hAnsi="Marianne" w:cs="Times New Roman"/>
                <w:b/>
                <w:bCs/>
                <w:noProof/>
                <w:sz w:val="20"/>
                <w:szCs w:val="20"/>
                <w:lang w:eastAsia="fr-FR"/>
              </w:rPr>
            </w:pPr>
            <w:r w:rsidRPr="007733FD">
              <w:rPr>
                <w:rFonts w:ascii="Marianne" w:eastAsia="Times New Roman" w:hAnsi="Marianne" w:cs="Times New Roman"/>
                <w:b/>
                <w:bCs/>
                <w:sz w:val="20"/>
                <w:szCs w:val="20"/>
                <w:lang w:eastAsia="fr-FR"/>
              </w:rPr>
              <w:lastRenderedPageBreak/>
              <w:fldChar w:fldCharType="begin"/>
            </w:r>
            <w:r w:rsidRPr="007733FD">
              <w:rPr>
                <w:rFonts w:ascii="Marianne" w:eastAsia="Times New Roman" w:hAnsi="Marianne" w:cs="Times New Roman"/>
                <w:b/>
                <w:bCs/>
                <w:sz w:val="20"/>
                <w:szCs w:val="20"/>
                <w:lang w:eastAsia="fr-FR"/>
              </w:rPr>
              <w:instrText xml:space="preserve"> INCLUDEPICTURE "cid:part1.92120F50.FFB2DB52@ac-amiens.fr" \* MERGEFORMATINET </w:instrText>
            </w:r>
            <w:r w:rsidRPr="007733FD">
              <w:rPr>
                <w:rFonts w:ascii="Marianne" w:eastAsia="Times New Roman" w:hAnsi="Marianne" w:cs="Times New Roman"/>
                <w:b/>
                <w:bCs/>
                <w:sz w:val="20"/>
                <w:szCs w:val="20"/>
                <w:lang w:eastAsia="fr-FR"/>
              </w:rPr>
              <w:fldChar w:fldCharType="separate"/>
            </w:r>
            <w:r w:rsidRPr="007733FD">
              <w:rPr>
                <w:rFonts w:ascii="Marianne" w:eastAsia="Times New Roman" w:hAnsi="Marianne" w:cs="Times New Roman"/>
                <w:b/>
                <w:bCs/>
                <w:sz w:val="20"/>
                <w:szCs w:val="20"/>
                <w:lang w:eastAsia="fr-FR"/>
              </w:rPr>
              <w:fldChar w:fldCharType="end"/>
            </w:r>
            <w:r w:rsidRPr="007733FD">
              <w:rPr>
                <w:rFonts w:ascii="Marianne" w:eastAsia="Times New Roman" w:hAnsi="Marianne" w:cs="Times New Roman"/>
                <w:b/>
                <w:bCs/>
                <w:noProof/>
                <w:sz w:val="20"/>
                <w:szCs w:val="20"/>
                <w:lang w:eastAsia="fr-FR"/>
              </w:rPr>
              <w:t xml:space="preserve">Compétences natatoires évaluées </w:t>
            </w:r>
          </w:p>
          <w:p w14:paraId="47258A9E" w14:textId="77777777" w:rsidR="007733FD" w:rsidRPr="007733FD" w:rsidRDefault="007733FD" w:rsidP="00B50483">
            <w:pPr>
              <w:jc w:val="center"/>
              <w:rPr>
                <w:rFonts w:ascii="Marianne" w:eastAsia="Times New Roman" w:hAnsi="Marianne" w:cs="Times New Roman"/>
                <w:noProof/>
                <w:sz w:val="16"/>
                <w:szCs w:val="16"/>
                <w:lang w:eastAsia="fr-FR"/>
              </w:rPr>
            </w:pPr>
          </w:p>
          <w:p w14:paraId="0643B90D" w14:textId="77777777" w:rsidR="007733FD" w:rsidRPr="007733FD" w:rsidRDefault="007733FD" w:rsidP="00B50483">
            <w:pPr>
              <w:spacing w:after="200" w:line="276" w:lineRule="auto"/>
              <w:rPr>
                <w:rFonts w:ascii="Marianne" w:eastAsia="Times New Roman" w:hAnsi="Marianne" w:cs="Times New Roman"/>
                <w:bCs/>
                <w:i/>
                <w:iCs/>
                <w:lang w:eastAsia="fr-FR"/>
              </w:rPr>
            </w:pP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>(</w:t>
            </w:r>
            <w:r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pour la délivrance de l’ASNS, </w:t>
            </w: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>en complément de la réalisation du parcours</w:t>
            </w:r>
            <w:r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 de natation, </w:t>
            </w:r>
            <w:r w:rsidRPr="007733FD">
              <w:rPr>
                <w:rFonts w:ascii="Marianne" w:eastAsia="Calibri" w:hAnsi="Marianne" w:cs="Times New Roman"/>
                <w:bCs/>
                <w:i/>
                <w:iCs/>
                <w:sz w:val="16"/>
                <w:szCs w:val="16"/>
              </w:rPr>
              <w:t xml:space="preserve"> l’élève doit faire preuve de la maitrise de connaissances et attitudes liées à la sécurité en milieu aquatique</w:t>
            </w:r>
            <w:r w:rsidRPr="007733F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</w:rPr>
              <w:t> </w:t>
            </w:r>
            <w:r w:rsidRPr="007733FD">
              <w:rPr>
                <w:rFonts w:ascii="Marianne" w:eastAsia="Calibri" w:hAnsi="Marianne" w:cs="Calibri"/>
                <w:bCs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1052" w:type="dxa"/>
            <w:vAlign w:val="center"/>
          </w:tcPr>
          <w:p w14:paraId="6F1EDF8B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1</w:t>
            </w:r>
          </w:p>
        </w:tc>
        <w:tc>
          <w:tcPr>
            <w:tcW w:w="1053" w:type="dxa"/>
            <w:vAlign w:val="center"/>
          </w:tcPr>
          <w:p w14:paraId="0E72BDB4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2</w:t>
            </w:r>
          </w:p>
        </w:tc>
        <w:tc>
          <w:tcPr>
            <w:tcW w:w="1053" w:type="dxa"/>
            <w:vAlign w:val="center"/>
          </w:tcPr>
          <w:p w14:paraId="62E44C93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3</w:t>
            </w:r>
          </w:p>
        </w:tc>
        <w:tc>
          <w:tcPr>
            <w:tcW w:w="1053" w:type="dxa"/>
            <w:vAlign w:val="center"/>
          </w:tcPr>
          <w:p w14:paraId="6B5A875B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4</w:t>
            </w:r>
          </w:p>
        </w:tc>
        <w:tc>
          <w:tcPr>
            <w:tcW w:w="1053" w:type="dxa"/>
            <w:vAlign w:val="center"/>
          </w:tcPr>
          <w:p w14:paraId="0B0793BD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5</w:t>
            </w:r>
          </w:p>
        </w:tc>
        <w:tc>
          <w:tcPr>
            <w:tcW w:w="1052" w:type="dxa"/>
            <w:vAlign w:val="center"/>
          </w:tcPr>
          <w:p w14:paraId="3CBB7FDE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5</w:t>
            </w:r>
          </w:p>
        </w:tc>
        <w:tc>
          <w:tcPr>
            <w:tcW w:w="1053" w:type="dxa"/>
            <w:vAlign w:val="center"/>
          </w:tcPr>
          <w:p w14:paraId="0025490F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6</w:t>
            </w:r>
          </w:p>
        </w:tc>
        <w:tc>
          <w:tcPr>
            <w:tcW w:w="1053" w:type="dxa"/>
            <w:vAlign w:val="center"/>
          </w:tcPr>
          <w:p w14:paraId="31707D05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7</w:t>
            </w:r>
          </w:p>
        </w:tc>
        <w:tc>
          <w:tcPr>
            <w:tcW w:w="1053" w:type="dxa"/>
            <w:vAlign w:val="center"/>
          </w:tcPr>
          <w:p w14:paraId="437907FA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8</w:t>
            </w:r>
          </w:p>
        </w:tc>
        <w:tc>
          <w:tcPr>
            <w:tcW w:w="1053" w:type="dxa"/>
            <w:vAlign w:val="center"/>
          </w:tcPr>
          <w:p w14:paraId="1533DDE9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9</w:t>
            </w:r>
          </w:p>
        </w:tc>
        <w:tc>
          <w:tcPr>
            <w:tcW w:w="1053" w:type="dxa"/>
            <w:vAlign w:val="center"/>
          </w:tcPr>
          <w:p w14:paraId="01D4F031" w14:textId="77777777" w:rsidR="007733FD" w:rsidRPr="007733FD" w:rsidRDefault="007733FD" w:rsidP="00B50483">
            <w:pPr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hAnsi="Marianne"/>
                <w:sz w:val="16"/>
                <w:szCs w:val="16"/>
              </w:rPr>
              <w:t>ACTION 10</w:t>
            </w:r>
          </w:p>
        </w:tc>
      </w:tr>
      <w:tr w:rsidR="007733FD" w:rsidRPr="00293E00" w14:paraId="6941F142" w14:textId="77777777" w:rsidTr="00B50483">
        <w:trPr>
          <w:cantSplit/>
          <w:trHeight w:val="2093"/>
        </w:trPr>
        <w:tc>
          <w:tcPr>
            <w:tcW w:w="3020" w:type="dxa"/>
            <w:gridSpan w:val="2"/>
            <w:vMerge/>
            <w:vAlign w:val="bottom"/>
          </w:tcPr>
          <w:p w14:paraId="1F08F3FD" w14:textId="77777777" w:rsidR="007733FD" w:rsidRPr="00293E00" w:rsidRDefault="007733FD" w:rsidP="00B50483">
            <w:pPr>
              <w:jc w:val="center"/>
              <w:rPr>
                <w:rFonts w:ascii="Marianne" w:hAnsi="Marianne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584F6BF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Entrer dans l'eau en chute arrière</w:t>
            </w:r>
          </w:p>
        </w:tc>
        <w:tc>
          <w:tcPr>
            <w:tcW w:w="1053" w:type="dxa"/>
            <w:textDirection w:val="btLr"/>
            <w:vAlign w:val="center"/>
          </w:tcPr>
          <w:p w14:paraId="48FABBF4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une distance de 3 m 50 en direction d'un obstacle</w:t>
            </w:r>
          </w:p>
        </w:tc>
        <w:tc>
          <w:tcPr>
            <w:tcW w:w="1053" w:type="dxa"/>
            <w:textDirection w:val="btLr"/>
            <w:vAlign w:val="center"/>
          </w:tcPr>
          <w:p w14:paraId="56094CD1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Franchir en immersion complète l'obstacle sur une distance de 1 m 50</w:t>
            </w:r>
          </w:p>
        </w:tc>
        <w:tc>
          <w:tcPr>
            <w:tcW w:w="1053" w:type="dxa"/>
            <w:textDirection w:val="btLr"/>
            <w:vAlign w:val="center"/>
          </w:tcPr>
          <w:p w14:paraId="3DD4CB36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 xml:space="preserve">Se déplacer sur le ventre sur une distance de 20 mètres </w:t>
            </w:r>
          </w:p>
        </w:tc>
        <w:tc>
          <w:tcPr>
            <w:tcW w:w="1053" w:type="dxa"/>
            <w:textDirection w:val="btLr"/>
            <w:vAlign w:val="center"/>
          </w:tcPr>
          <w:p w14:paraId="2784B5EE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Au cours de ce déplacement, au signal sonore, réaliser un surplace vertical pendant 15 secondes</w:t>
            </w:r>
          </w:p>
        </w:tc>
        <w:tc>
          <w:tcPr>
            <w:tcW w:w="1052" w:type="dxa"/>
            <w:textDirection w:val="btLr"/>
            <w:vAlign w:val="center"/>
          </w:tcPr>
          <w:p w14:paraId="294420BD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Faire demi-tour sans reprise d'appuis et passer d'une position ventrale à une position dorsale</w:t>
            </w:r>
          </w:p>
        </w:tc>
        <w:tc>
          <w:tcPr>
            <w:tcW w:w="1053" w:type="dxa"/>
            <w:textDirection w:val="btLr"/>
            <w:vAlign w:val="center"/>
          </w:tcPr>
          <w:p w14:paraId="35A8ABC2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le dos sur une distance de 20 mètres</w:t>
            </w:r>
          </w:p>
        </w:tc>
        <w:tc>
          <w:tcPr>
            <w:tcW w:w="1053" w:type="dxa"/>
            <w:textDirection w:val="btLr"/>
            <w:vAlign w:val="center"/>
          </w:tcPr>
          <w:p w14:paraId="22D1F4B0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Au cours de ce déplacement, au signal sonore réaliser un surplace en position horizontale dorsale pendant 15 secondes</w:t>
            </w:r>
          </w:p>
        </w:tc>
        <w:tc>
          <w:tcPr>
            <w:tcW w:w="1053" w:type="dxa"/>
            <w:textDirection w:val="btLr"/>
            <w:vAlign w:val="center"/>
          </w:tcPr>
          <w:p w14:paraId="6BA4DB27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retourner sur le ventre pour franchir à nouveau l'obstacle en immersion complète</w:t>
            </w:r>
          </w:p>
        </w:tc>
        <w:tc>
          <w:tcPr>
            <w:tcW w:w="1053" w:type="dxa"/>
            <w:textDirection w:val="btLr"/>
            <w:vAlign w:val="center"/>
          </w:tcPr>
          <w:p w14:paraId="2E78517E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Se déplacer sur le ventre pour revenir au point de départ</w:t>
            </w:r>
          </w:p>
        </w:tc>
        <w:tc>
          <w:tcPr>
            <w:tcW w:w="1053" w:type="dxa"/>
            <w:textDirection w:val="btLr"/>
            <w:vAlign w:val="center"/>
          </w:tcPr>
          <w:p w14:paraId="58DB1F05" w14:textId="77777777" w:rsidR="007733FD" w:rsidRPr="007733FD" w:rsidRDefault="007733FD" w:rsidP="00B50483">
            <w:pPr>
              <w:ind w:left="113" w:right="113"/>
              <w:jc w:val="center"/>
              <w:rPr>
                <w:rFonts w:ascii="Marianne" w:hAnsi="Marianne"/>
                <w:sz w:val="16"/>
                <w:szCs w:val="16"/>
              </w:rPr>
            </w:pPr>
            <w:r w:rsidRPr="007733FD">
              <w:rPr>
                <w:rFonts w:ascii="Marianne" w:eastAsia="Times New Roman" w:hAnsi="Marianne" w:cs="Arial"/>
                <w:color w:val="000000"/>
                <w:sz w:val="16"/>
                <w:szCs w:val="16"/>
                <w:shd w:val="clear" w:color="auto" w:fill="FFFFFF"/>
                <w:lang w:eastAsia="fr-FR"/>
              </w:rPr>
              <w:t>S’ancrer de manière sécurisée sur un élément fixe et stable.</w:t>
            </w:r>
          </w:p>
        </w:tc>
      </w:tr>
      <w:tr w:rsidR="007733FD" w:rsidRPr="00293E00" w14:paraId="63553E2A" w14:textId="77777777" w:rsidTr="00412294">
        <w:trPr>
          <w:cantSplit/>
          <w:trHeight w:val="321"/>
        </w:trPr>
        <w:tc>
          <w:tcPr>
            <w:tcW w:w="1510" w:type="dxa"/>
          </w:tcPr>
          <w:p w14:paraId="5AB8AC77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79BD364E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AD94FCF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DD7B39C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7122171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D99C79E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F8BAA87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C19C461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38F6DB8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70F353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8339BEF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EF1DF11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0074E56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6EEC68E6" w14:textId="77777777" w:rsidTr="00412294">
        <w:trPr>
          <w:cantSplit/>
          <w:trHeight w:val="321"/>
        </w:trPr>
        <w:tc>
          <w:tcPr>
            <w:tcW w:w="1510" w:type="dxa"/>
          </w:tcPr>
          <w:p w14:paraId="335D9C64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9456BEA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6749C3B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3E5A61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C22523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BB9043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3E36BC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6A9806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FAF356C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FA159CF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BFF317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81A79B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BBBA7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249951BF" w14:textId="77777777" w:rsidTr="00412294">
        <w:trPr>
          <w:cantSplit/>
          <w:trHeight w:val="321"/>
        </w:trPr>
        <w:tc>
          <w:tcPr>
            <w:tcW w:w="1510" w:type="dxa"/>
          </w:tcPr>
          <w:p w14:paraId="06E3C3D8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6ADCF169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9262EF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8E4DA9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EA31F1C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2ED54DA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5DD2DA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12E10B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F438E7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DBDA3EF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F46B18F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6169B76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C56AF8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7C9F0BE9" w14:textId="77777777" w:rsidTr="00412294">
        <w:trPr>
          <w:cantSplit/>
          <w:trHeight w:val="321"/>
        </w:trPr>
        <w:tc>
          <w:tcPr>
            <w:tcW w:w="1510" w:type="dxa"/>
          </w:tcPr>
          <w:p w14:paraId="647824F3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702E6C6B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0024586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231FAE0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2722B0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0E8B81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AEAB4A0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920446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5ECFB0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F666288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5DEB6FA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C1E57CF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31B628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532509CC" w14:textId="77777777" w:rsidTr="00412294">
        <w:trPr>
          <w:cantSplit/>
          <w:trHeight w:val="321"/>
        </w:trPr>
        <w:tc>
          <w:tcPr>
            <w:tcW w:w="1510" w:type="dxa"/>
          </w:tcPr>
          <w:p w14:paraId="1C4D6B89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61232F39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DD7905A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1C97CB9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9C2AF9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CD7A474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7CCB32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300F3A6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68FE80A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9C5C571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33432A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487154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D47B62F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7733FD" w:rsidRPr="00293E00" w14:paraId="66CAF9C1" w14:textId="77777777" w:rsidTr="00412294">
        <w:trPr>
          <w:cantSplit/>
          <w:trHeight w:val="321"/>
        </w:trPr>
        <w:tc>
          <w:tcPr>
            <w:tcW w:w="1510" w:type="dxa"/>
          </w:tcPr>
          <w:p w14:paraId="70DAB508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15FDBAF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57B9215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09FEA60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1EF27EF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EDBEB78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5E526CC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030E2F8A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24262ED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7D9F4DE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F93C02A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23FEB17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92AB769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7733FD" w:rsidRPr="00293E00" w14:paraId="45A7F028" w14:textId="77777777" w:rsidTr="00412294">
        <w:trPr>
          <w:cantSplit/>
          <w:trHeight w:val="321"/>
        </w:trPr>
        <w:tc>
          <w:tcPr>
            <w:tcW w:w="1510" w:type="dxa"/>
          </w:tcPr>
          <w:p w14:paraId="54BEE718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AB45637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335C554C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8410BDD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2711385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706C76E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1DB960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415D7FCD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AFCB2D7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B65B401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7B7524B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EDCEF79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CDBC1D5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7733FD" w:rsidRPr="00293E00" w14:paraId="18C2498C" w14:textId="77777777" w:rsidTr="00412294">
        <w:trPr>
          <w:cantSplit/>
          <w:trHeight w:val="321"/>
        </w:trPr>
        <w:tc>
          <w:tcPr>
            <w:tcW w:w="1510" w:type="dxa"/>
          </w:tcPr>
          <w:p w14:paraId="356C33EB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1310937E" w14:textId="77777777" w:rsidR="007733FD" w:rsidRPr="00293E00" w:rsidRDefault="007733FD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7DF7096F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931DE2A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924A807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E4F0C47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996E3AC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CA91C44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EAE544A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0E470D3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36C9359B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01A44D0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ACEC0AB" w14:textId="77777777" w:rsidR="007733FD" w:rsidRPr="00293E00" w:rsidRDefault="007733FD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3FF75C02" w14:textId="77777777" w:rsidTr="00412294">
        <w:trPr>
          <w:cantSplit/>
          <w:trHeight w:val="321"/>
        </w:trPr>
        <w:tc>
          <w:tcPr>
            <w:tcW w:w="1510" w:type="dxa"/>
          </w:tcPr>
          <w:p w14:paraId="748BB692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2EE7ED69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28B9E0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13B287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258B817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3F1B8B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1B476D0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1E2EF386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0A411BD2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ED50D58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E6DE2C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8A2B9CC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5BEB37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  <w:tr w:rsidR="00412294" w:rsidRPr="00293E00" w14:paraId="5F28691E" w14:textId="77777777" w:rsidTr="00412294">
        <w:trPr>
          <w:cantSplit/>
          <w:trHeight w:val="321"/>
        </w:trPr>
        <w:tc>
          <w:tcPr>
            <w:tcW w:w="1510" w:type="dxa"/>
          </w:tcPr>
          <w:p w14:paraId="54EDABD3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510" w:type="dxa"/>
          </w:tcPr>
          <w:p w14:paraId="3CE5A3B5" w14:textId="77777777" w:rsidR="006D024B" w:rsidRPr="00293E00" w:rsidRDefault="006D024B">
            <w:pPr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50C6195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AC7F0FB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374B21D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EE1CFB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7EA5667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2" w:type="dxa"/>
            <w:textDirection w:val="btLr"/>
            <w:vAlign w:val="center"/>
          </w:tcPr>
          <w:p w14:paraId="24018CC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6A83771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507C159A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3559EE5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46BD8AE3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  <w:tc>
          <w:tcPr>
            <w:tcW w:w="1053" w:type="dxa"/>
            <w:textDirection w:val="btLr"/>
            <w:vAlign w:val="center"/>
          </w:tcPr>
          <w:p w14:paraId="7085FC2E" w14:textId="77777777" w:rsidR="006D024B" w:rsidRPr="00293E00" w:rsidRDefault="006D024B" w:rsidP="006D024B">
            <w:pPr>
              <w:ind w:left="113" w:right="113"/>
              <w:jc w:val="center"/>
              <w:rPr>
                <w:rFonts w:ascii="Marianne" w:eastAsia="Times New Roman" w:hAnsi="Marianne" w:cs="Arial"/>
                <w:color w:val="000000"/>
                <w:sz w:val="20"/>
                <w:szCs w:val="20"/>
                <w:shd w:val="clear" w:color="auto" w:fill="FFFFFF"/>
                <w:lang w:eastAsia="fr-FR"/>
              </w:rPr>
            </w:pPr>
          </w:p>
        </w:tc>
      </w:tr>
    </w:tbl>
    <w:p w14:paraId="7190070F" w14:textId="77777777" w:rsidR="006D024B" w:rsidRPr="00293E00" w:rsidRDefault="006D024B">
      <w:pPr>
        <w:rPr>
          <w:rFonts w:ascii="Marianne" w:eastAsia="Times New Roman" w:hAnsi="Marianne" w:cs="Arial"/>
          <w:color w:val="000000"/>
          <w:sz w:val="21"/>
          <w:szCs w:val="21"/>
          <w:shd w:val="clear" w:color="auto" w:fill="FFFFFF"/>
          <w:lang w:eastAsia="fr-FR"/>
        </w:rPr>
      </w:pPr>
    </w:p>
    <w:sectPr w:rsidR="006D024B" w:rsidRPr="00293E00" w:rsidSect="006D024B">
      <w:pgSz w:w="16840" w:h="11900" w:orient="landscape"/>
      <w:pgMar w:top="661" w:right="1417" w:bottom="40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D6174"/>
    <w:multiLevelType w:val="hybridMultilevel"/>
    <w:tmpl w:val="B50889E2"/>
    <w:lvl w:ilvl="0" w:tplc="56F0AB4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44"/>
    <w:rsid w:val="00043310"/>
    <w:rsid w:val="0006167C"/>
    <w:rsid w:val="00275144"/>
    <w:rsid w:val="00293E00"/>
    <w:rsid w:val="00412294"/>
    <w:rsid w:val="00550291"/>
    <w:rsid w:val="006D024B"/>
    <w:rsid w:val="007733FD"/>
    <w:rsid w:val="00A1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E230B"/>
  <w15:chartTrackingRefBased/>
  <w15:docId w15:val="{BF929315-CC10-284B-A5DD-D5807BCD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5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2EF567-5F3A-8D42-8907-B97472AAF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Sébastien Carrez</dc:creator>
  <cp:keywords/>
  <dc:description/>
  <cp:lastModifiedBy>Lestang Thierry</cp:lastModifiedBy>
  <cp:revision>3</cp:revision>
  <dcterms:created xsi:type="dcterms:W3CDTF">2024-03-15T13:04:00Z</dcterms:created>
  <dcterms:modified xsi:type="dcterms:W3CDTF">2024-03-15T13:10:00Z</dcterms:modified>
</cp:coreProperties>
</file>